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670"/>
      </w:tblGrid>
      <w:tr w:rsidR="00F00FDC" w:rsidRPr="00F00FDC" w14:paraId="0BEB30FE" w14:textId="77777777" w:rsidTr="008F5D01">
        <w:tc>
          <w:tcPr>
            <w:tcW w:w="4820" w:type="dxa"/>
            <w:tcBorders>
              <w:top w:val="nil"/>
              <w:left w:val="nil"/>
              <w:bottom w:val="nil"/>
              <w:right w:val="nil"/>
            </w:tcBorders>
          </w:tcPr>
          <w:p w14:paraId="6EF05B64" w14:textId="709B0D9C" w:rsidR="00F00FDC" w:rsidRPr="00F00FDC" w:rsidRDefault="008F5D01" w:rsidP="008F5D01">
            <w:pPr>
              <w:spacing w:after="0" w:line="240" w:lineRule="auto"/>
              <w:jc w:val="center"/>
              <w:rPr>
                <w:rFonts w:eastAsia="Times New Roman" w:cs="Times New Roman"/>
                <w:sz w:val="26"/>
                <w:szCs w:val="26"/>
              </w:rPr>
            </w:pPr>
            <w:bookmarkStart w:id="0" w:name="_Hlk105768041"/>
            <w:r>
              <w:rPr>
                <w:rFonts w:eastAsia="Times New Roman" w:cs="Times New Roman"/>
                <w:sz w:val="26"/>
                <w:szCs w:val="26"/>
              </w:rPr>
              <w:t>UBND HUYỆN THÁP MƯỜI</w:t>
            </w:r>
          </w:p>
        </w:tc>
        <w:tc>
          <w:tcPr>
            <w:tcW w:w="5670" w:type="dxa"/>
            <w:tcBorders>
              <w:top w:val="nil"/>
              <w:left w:val="nil"/>
              <w:bottom w:val="nil"/>
              <w:right w:val="nil"/>
            </w:tcBorders>
          </w:tcPr>
          <w:p w14:paraId="15EEF9A0" w14:textId="77777777" w:rsidR="00F00FDC" w:rsidRPr="00F00FDC" w:rsidRDefault="00F00FDC" w:rsidP="00F00FDC">
            <w:pPr>
              <w:spacing w:after="0" w:line="240" w:lineRule="auto"/>
              <w:jc w:val="center"/>
              <w:rPr>
                <w:rFonts w:eastAsia="Times New Roman" w:cs="Times New Roman"/>
                <w:b/>
                <w:sz w:val="26"/>
                <w:szCs w:val="26"/>
              </w:rPr>
            </w:pPr>
            <w:r w:rsidRPr="00F00FDC">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00FDC">
                  <w:rPr>
                    <w:rFonts w:eastAsia="Times New Roman" w:cs="Times New Roman"/>
                    <w:b/>
                    <w:sz w:val="26"/>
                    <w:szCs w:val="26"/>
                  </w:rPr>
                  <w:t>NAM</w:t>
                </w:r>
              </w:smartTag>
            </w:smartTag>
          </w:p>
        </w:tc>
      </w:tr>
      <w:tr w:rsidR="00F00FDC" w:rsidRPr="00F00FDC" w14:paraId="7AF75F89" w14:textId="77777777" w:rsidTr="008F5D01">
        <w:tc>
          <w:tcPr>
            <w:tcW w:w="4820" w:type="dxa"/>
            <w:tcBorders>
              <w:top w:val="nil"/>
              <w:left w:val="nil"/>
              <w:bottom w:val="nil"/>
              <w:right w:val="nil"/>
            </w:tcBorders>
          </w:tcPr>
          <w:p w14:paraId="58C326C9" w14:textId="63DCFE4B" w:rsidR="00F00FDC" w:rsidRPr="00F00FDC" w:rsidRDefault="00F00FDC" w:rsidP="00F00FDC">
            <w:pPr>
              <w:spacing w:after="0" w:line="240" w:lineRule="auto"/>
              <w:jc w:val="center"/>
              <w:rPr>
                <w:rFonts w:eastAsia="Times New Roman" w:cs="Times New Roman"/>
                <w:b/>
                <w:sz w:val="26"/>
                <w:szCs w:val="26"/>
              </w:rPr>
            </w:pPr>
            <w:r w:rsidRPr="00F00FDC">
              <w:rPr>
                <w:rFonts w:eastAsia="Times New Roman" w:cs="Times New Roman"/>
                <w:b/>
                <w:sz w:val="26"/>
                <w:szCs w:val="26"/>
              </w:rPr>
              <w:t>TRƯỜNG T</w:t>
            </w:r>
            <w:r w:rsidR="008F5D01">
              <w:rPr>
                <w:rFonts w:eastAsia="Times New Roman" w:cs="Times New Roman"/>
                <w:b/>
                <w:sz w:val="26"/>
                <w:szCs w:val="26"/>
              </w:rPr>
              <w:t xml:space="preserve">IỂU </w:t>
            </w:r>
            <w:r w:rsidRPr="00F00FDC">
              <w:rPr>
                <w:rFonts w:eastAsia="Times New Roman" w:cs="Times New Roman"/>
                <w:b/>
                <w:sz w:val="26"/>
                <w:szCs w:val="26"/>
              </w:rPr>
              <w:t>H</w:t>
            </w:r>
            <w:r w:rsidR="008F5D01">
              <w:rPr>
                <w:rFonts w:eastAsia="Times New Roman" w:cs="Times New Roman"/>
                <w:b/>
                <w:sz w:val="26"/>
                <w:szCs w:val="26"/>
              </w:rPr>
              <w:t>ỌC</w:t>
            </w:r>
            <w:r w:rsidRPr="00F00FDC">
              <w:rPr>
                <w:rFonts w:eastAsia="Times New Roman" w:cs="Times New Roman"/>
                <w:b/>
                <w:sz w:val="26"/>
                <w:szCs w:val="26"/>
              </w:rPr>
              <w:t xml:space="preserve"> HƯNG THẠNH 1</w:t>
            </w:r>
          </w:p>
        </w:tc>
        <w:tc>
          <w:tcPr>
            <w:tcW w:w="5670" w:type="dxa"/>
            <w:tcBorders>
              <w:top w:val="nil"/>
              <w:left w:val="nil"/>
              <w:bottom w:val="nil"/>
              <w:right w:val="nil"/>
            </w:tcBorders>
          </w:tcPr>
          <w:p w14:paraId="51B3D4CB" w14:textId="77777777" w:rsidR="00F00FDC" w:rsidRPr="00F00FDC" w:rsidRDefault="00F00FDC" w:rsidP="00F00FDC">
            <w:pPr>
              <w:spacing w:after="0" w:line="240" w:lineRule="auto"/>
              <w:jc w:val="center"/>
              <w:rPr>
                <w:rFonts w:eastAsia="Times New Roman" w:cs="Times New Roman"/>
                <w:b/>
                <w:sz w:val="26"/>
                <w:szCs w:val="26"/>
              </w:rPr>
            </w:pPr>
            <w:r w:rsidRPr="00F00FDC">
              <w:rPr>
                <w:rFonts w:eastAsia="Times New Roman" w:cs="Times New Roman"/>
                <w:b/>
                <w:sz w:val="26"/>
                <w:szCs w:val="26"/>
              </w:rPr>
              <w:t>Độc lập - Tự do - Hạnh phúc</w:t>
            </w:r>
          </w:p>
        </w:tc>
      </w:tr>
      <w:tr w:rsidR="00F00FDC" w:rsidRPr="00F00FDC" w14:paraId="637B86E2" w14:textId="77777777" w:rsidTr="008F5D01">
        <w:tc>
          <w:tcPr>
            <w:tcW w:w="4820" w:type="dxa"/>
            <w:tcBorders>
              <w:top w:val="nil"/>
              <w:left w:val="nil"/>
              <w:bottom w:val="nil"/>
              <w:right w:val="nil"/>
            </w:tcBorders>
          </w:tcPr>
          <w:p w14:paraId="7F190B45" w14:textId="77777777" w:rsidR="00F00FDC" w:rsidRPr="00F00FDC" w:rsidRDefault="00F00FDC" w:rsidP="00F00FDC">
            <w:pPr>
              <w:spacing w:after="0" w:line="240" w:lineRule="auto"/>
              <w:jc w:val="center"/>
              <w:rPr>
                <w:rFonts w:eastAsia="Times New Roman" w:cs="Times New Roman"/>
                <w:sz w:val="26"/>
                <w:szCs w:val="26"/>
              </w:rPr>
            </w:pPr>
            <w:r w:rsidRPr="00F00FDC">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52835BA3" wp14:editId="145F4EF0">
                      <wp:simplePos x="0" y="0"/>
                      <wp:positionH relativeFrom="column">
                        <wp:posOffset>718185</wp:posOffset>
                      </wp:positionH>
                      <wp:positionV relativeFrom="paragraph">
                        <wp:posOffset>62230</wp:posOffset>
                      </wp:positionV>
                      <wp:extent cx="866775" cy="0"/>
                      <wp:effectExtent l="9525" t="10795" r="952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7A16F" id="_x0000_t32" coordsize="21600,21600" o:spt="32" o:oned="t" path="m,l21600,21600e" filled="f">
                      <v:path arrowok="t" fillok="f" o:connecttype="none"/>
                      <o:lock v:ext="edit" shapetype="t"/>
                    </v:shapetype>
                    <v:shape id="Straight Arrow Connector 12" o:spid="_x0000_s1026" type="#_x0000_t32" style="position:absolute;margin-left:56.55pt;margin-top:4.9pt;width:6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5M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"/>
                  </w:pict>
                </mc:Fallback>
              </mc:AlternateContent>
            </w:r>
          </w:p>
        </w:tc>
        <w:tc>
          <w:tcPr>
            <w:tcW w:w="5670" w:type="dxa"/>
            <w:tcBorders>
              <w:top w:val="nil"/>
              <w:left w:val="nil"/>
              <w:bottom w:val="nil"/>
              <w:right w:val="nil"/>
            </w:tcBorders>
          </w:tcPr>
          <w:p w14:paraId="7ED243AF" w14:textId="77777777" w:rsidR="00F00FDC" w:rsidRPr="00F00FDC" w:rsidRDefault="00F00FDC" w:rsidP="00F00FDC">
            <w:pPr>
              <w:tabs>
                <w:tab w:val="center" w:pos="2752"/>
                <w:tab w:val="left" w:pos="4530"/>
              </w:tabs>
              <w:spacing w:after="0" w:line="240" w:lineRule="auto"/>
              <w:rPr>
                <w:rFonts w:eastAsia="Times New Roman" w:cs="Times New Roman"/>
                <w:sz w:val="26"/>
                <w:szCs w:val="26"/>
              </w:rPr>
            </w:pPr>
            <w:r w:rsidRPr="00F00FDC">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2764150C" wp14:editId="45882841">
                      <wp:simplePos x="0" y="0"/>
                      <wp:positionH relativeFrom="column">
                        <wp:posOffset>826135</wp:posOffset>
                      </wp:positionH>
                      <wp:positionV relativeFrom="paragraph">
                        <wp:posOffset>62230</wp:posOffset>
                      </wp:positionV>
                      <wp:extent cx="1962150" cy="0"/>
                      <wp:effectExtent l="9525" t="10795" r="952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CCB3" id="Straight Arrow Connector 11" o:spid="_x0000_s1026" type="#_x0000_t32" style="position:absolute;margin-left:65.05pt;margin-top:4.9pt;width:15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J9JgIAAEw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"/>
                  </w:pict>
                </mc:Fallback>
              </mc:AlternateContent>
            </w:r>
          </w:p>
        </w:tc>
      </w:tr>
      <w:tr w:rsidR="00F00FDC" w:rsidRPr="00F00FDC" w14:paraId="33A4969D" w14:textId="77777777" w:rsidTr="008F5D01">
        <w:tc>
          <w:tcPr>
            <w:tcW w:w="4820" w:type="dxa"/>
            <w:tcBorders>
              <w:top w:val="nil"/>
              <w:left w:val="nil"/>
              <w:bottom w:val="nil"/>
              <w:right w:val="nil"/>
            </w:tcBorders>
          </w:tcPr>
          <w:p w14:paraId="14F2851D" w14:textId="77777777" w:rsidR="00F00FDC" w:rsidRPr="00F00FDC" w:rsidRDefault="00F00FDC" w:rsidP="00F00FDC">
            <w:pPr>
              <w:spacing w:after="0" w:line="240" w:lineRule="auto"/>
              <w:jc w:val="center"/>
              <w:rPr>
                <w:rFonts w:eastAsia="Times New Roman" w:cs="Times New Roman"/>
                <w:sz w:val="26"/>
                <w:szCs w:val="26"/>
              </w:rPr>
            </w:pPr>
            <w:r w:rsidRPr="00F00FDC">
              <w:rPr>
                <w:rFonts w:eastAsia="Times New Roman" w:cs="Times New Roman"/>
                <w:sz w:val="26"/>
                <w:szCs w:val="26"/>
              </w:rPr>
              <w:t>Số:       /QĐ-THHT1</w:t>
            </w:r>
          </w:p>
        </w:tc>
        <w:tc>
          <w:tcPr>
            <w:tcW w:w="5670" w:type="dxa"/>
            <w:tcBorders>
              <w:top w:val="nil"/>
              <w:left w:val="nil"/>
              <w:bottom w:val="nil"/>
              <w:right w:val="nil"/>
            </w:tcBorders>
          </w:tcPr>
          <w:p w14:paraId="36E96A6D" w14:textId="518F8791" w:rsidR="00F00FDC" w:rsidRPr="00F00FDC" w:rsidRDefault="008F5D01" w:rsidP="00DB0C5A">
            <w:pPr>
              <w:spacing w:after="0" w:line="240" w:lineRule="auto"/>
              <w:jc w:val="right"/>
              <w:rPr>
                <w:rFonts w:eastAsia="Times New Roman" w:cs="Times New Roman"/>
                <w:i/>
                <w:sz w:val="26"/>
                <w:szCs w:val="26"/>
              </w:rPr>
            </w:pPr>
            <w:r>
              <w:rPr>
                <w:rFonts w:eastAsia="Times New Roman" w:cs="Times New Roman"/>
                <w:i/>
                <w:sz w:val="26"/>
                <w:szCs w:val="26"/>
              </w:rPr>
              <w:t>Tháp Mười</w:t>
            </w:r>
            <w:r w:rsidR="00F00FDC" w:rsidRPr="00F00FDC">
              <w:rPr>
                <w:rFonts w:eastAsia="Times New Roman" w:cs="Times New Roman"/>
                <w:i/>
                <w:sz w:val="26"/>
                <w:szCs w:val="26"/>
              </w:rPr>
              <w:t xml:space="preserve">, ngày </w:t>
            </w:r>
            <w:r w:rsidR="00DB0C5A">
              <w:rPr>
                <w:rFonts w:eastAsia="Times New Roman" w:cs="Times New Roman"/>
                <w:i/>
                <w:sz w:val="26"/>
                <w:szCs w:val="26"/>
              </w:rPr>
              <w:t>19</w:t>
            </w:r>
            <w:r w:rsidR="00F00FDC" w:rsidRPr="00F00FDC">
              <w:rPr>
                <w:rFonts w:eastAsia="Times New Roman" w:cs="Times New Roman"/>
                <w:i/>
                <w:sz w:val="26"/>
                <w:szCs w:val="26"/>
              </w:rPr>
              <w:t xml:space="preserve"> tháng  05  năm 20</w:t>
            </w:r>
            <w:r w:rsidR="00DB0C5A">
              <w:rPr>
                <w:rFonts w:eastAsia="Times New Roman" w:cs="Times New Roman"/>
                <w:i/>
                <w:sz w:val="26"/>
                <w:szCs w:val="26"/>
              </w:rPr>
              <w:t>20</w:t>
            </w:r>
          </w:p>
        </w:tc>
      </w:tr>
    </w:tbl>
    <w:p w14:paraId="4C32D5A8" w14:textId="77777777" w:rsidR="00F00FDC" w:rsidRPr="00F00FDC" w:rsidRDefault="00F00FDC" w:rsidP="00F00FDC">
      <w:pPr>
        <w:spacing w:after="0" w:line="240" w:lineRule="auto"/>
        <w:rPr>
          <w:rFonts w:eastAsia="Times New Roman" w:cs="Times New Roman"/>
          <w:i/>
          <w:iCs/>
          <w:szCs w:val="24"/>
        </w:rPr>
      </w:pPr>
    </w:p>
    <w:p w14:paraId="553B78F4" w14:textId="77777777" w:rsidR="00F00FDC" w:rsidRPr="00F00FDC" w:rsidRDefault="00F00FDC" w:rsidP="00F00FDC">
      <w:pPr>
        <w:spacing w:after="0" w:line="240" w:lineRule="auto"/>
        <w:rPr>
          <w:rFonts w:eastAsia="Times New Roman" w:cs="Times New Roman"/>
          <w:sz w:val="10"/>
          <w:szCs w:val="24"/>
        </w:rPr>
      </w:pPr>
    </w:p>
    <w:p w14:paraId="659C0A32" w14:textId="77777777" w:rsidR="00F00FDC" w:rsidRPr="00F00FDC" w:rsidRDefault="00F00FDC" w:rsidP="00F00FDC">
      <w:pPr>
        <w:keepNext/>
        <w:spacing w:after="0" w:line="240" w:lineRule="auto"/>
        <w:jc w:val="center"/>
        <w:outlineLvl w:val="2"/>
        <w:rPr>
          <w:rFonts w:eastAsia="Times New Roman" w:cs="Times New Roman"/>
          <w:b/>
          <w:bCs/>
          <w:sz w:val="28"/>
          <w:szCs w:val="28"/>
        </w:rPr>
      </w:pPr>
      <w:r w:rsidRPr="00F00FDC">
        <w:rPr>
          <w:rFonts w:eastAsia="Times New Roman" w:cs="Times New Roman"/>
          <w:b/>
          <w:bCs/>
          <w:sz w:val="28"/>
          <w:szCs w:val="28"/>
        </w:rPr>
        <w:t>QUYẾT ĐỊNH</w:t>
      </w:r>
    </w:p>
    <w:p w14:paraId="2E400D09" w14:textId="77777777" w:rsidR="00F00FDC" w:rsidRPr="00F00FDC" w:rsidRDefault="00F00FDC" w:rsidP="00F00FDC">
      <w:pPr>
        <w:keepNext/>
        <w:spacing w:after="0" w:line="240" w:lineRule="auto"/>
        <w:jc w:val="center"/>
        <w:outlineLvl w:val="3"/>
        <w:rPr>
          <w:rFonts w:eastAsia="Times New Roman" w:cs="Times New Roman"/>
          <w:b/>
          <w:bCs/>
          <w:sz w:val="28"/>
          <w:szCs w:val="28"/>
        </w:rPr>
      </w:pPr>
      <w:r w:rsidRPr="00F00FDC">
        <w:rPr>
          <w:rFonts w:eastAsia="Times New Roman" w:cs="Times New Roman"/>
          <w:b/>
          <w:bCs/>
          <w:sz w:val="28"/>
          <w:szCs w:val="28"/>
        </w:rPr>
        <w:t xml:space="preserve">Về việc </w:t>
      </w:r>
      <w:r>
        <w:rPr>
          <w:rFonts w:eastAsia="Times New Roman" w:cs="Times New Roman"/>
          <w:b/>
          <w:bCs/>
          <w:sz w:val="28"/>
          <w:szCs w:val="28"/>
        </w:rPr>
        <w:t>Công bố danh mục sách giáo khoa lớp 1</w:t>
      </w:r>
      <w:r w:rsidRPr="00F00FDC">
        <w:rPr>
          <w:rFonts w:eastAsia="Times New Roman" w:cs="Times New Roman"/>
          <w:b/>
          <w:bCs/>
          <w:sz w:val="28"/>
          <w:szCs w:val="28"/>
        </w:rPr>
        <w:t xml:space="preserve"> </w:t>
      </w:r>
    </w:p>
    <w:p w14:paraId="6A40E92F" w14:textId="77777777" w:rsidR="00F00FDC" w:rsidRPr="00F00FDC" w:rsidRDefault="00F00FDC" w:rsidP="00F00FDC">
      <w:pPr>
        <w:keepNext/>
        <w:spacing w:after="0" w:line="240" w:lineRule="auto"/>
        <w:jc w:val="center"/>
        <w:outlineLvl w:val="3"/>
        <w:rPr>
          <w:rFonts w:eastAsia="Times New Roman" w:cs="Times New Roman"/>
          <w:b/>
          <w:bCs/>
          <w:sz w:val="28"/>
          <w:szCs w:val="28"/>
        </w:rPr>
      </w:pPr>
      <w:r w:rsidRPr="00F00FDC">
        <w:rPr>
          <w:rFonts w:eastAsia="Times New Roman" w:cs="Times New Roman"/>
          <w:b/>
          <w:bCs/>
          <w:sz w:val="28"/>
          <w:szCs w:val="28"/>
        </w:rPr>
        <w:t>năm học</w:t>
      </w:r>
      <w:r w:rsidR="00875545">
        <w:rPr>
          <w:rFonts w:eastAsia="Times New Roman" w:cs="Times New Roman"/>
          <w:b/>
          <w:bCs/>
          <w:sz w:val="28"/>
          <w:szCs w:val="28"/>
        </w:rPr>
        <w:t xml:space="preserve"> 2019 - 2020</w:t>
      </w:r>
    </w:p>
    <w:p w14:paraId="573EA4E3" w14:textId="77777777" w:rsidR="00F00FDC" w:rsidRPr="00F00FDC" w:rsidRDefault="00F00FDC" w:rsidP="00F00FDC">
      <w:pPr>
        <w:spacing w:after="0" w:line="240" w:lineRule="auto"/>
        <w:jc w:val="center"/>
        <w:rPr>
          <w:rFonts w:eastAsia="Times New Roman" w:cs="Times New Roman"/>
          <w:sz w:val="28"/>
          <w:szCs w:val="28"/>
        </w:rPr>
      </w:pPr>
    </w:p>
    <w:p w14:paraId="19487920" w14:textId="77777777" w:rsidR="00F00FDC" w:rsidRPr="00F00FDC" w:rsidRDefault="00F00FDC" w:rsidP="00F00FDC">
      <w:pPr>
        <w:keepNext/>
        <w:spacing w:after="0" w:line="240" w:lineRule="auto"/>
        <w:jc w:val="center"/>
        <w:outlineLvl w:val="4"/>
        <w:rPr>
          <w:rFonts w:eastAsia="Times New Roman" w:cs="Times New Roman"/>
          <w:b/>
          <w:bCs/>
          <w:sz w:val="28"/>
          <w:szCs w:val="28"/>
        </w:rPr>
      </w:pPr>
      <w:r w:rsidRPr="00F00FDC">
        <w:rPr>
          <w:rFonts w:eastAsia="Times New Roman" w:cs="Times New Roman"/>
          <w:b/>
          <w:bCs/>
          <w:sz w:val="28"/>
          <w:szCs w:val="28"/>
        </w:rPr>
        <w:t>HIỆU TRƯỞNG TRƯỜNG TIỂU HỌC HƯNG THẠNH 1</w:t>
      </w:r>
    </w:p>
    <w:p w14:paraId="0C5B803E" w14:textId="77777777" w:rsidR="00F00FDC" w:rsidRPr="00F00FDC" w:rsidRDefault="00F00FDC" w:rsidP="00F00FDC">
      <w:pPr>
        <w:spacing w:after="0" w:line="240" w:lineRule="auto"/>
        <w:rPr>
          <w:rFonts w:eastAsia="Times New Roman" w:cs="Times New Roman"/>
          <w:b/>
          <w:bCs/>
          <w:sz w:val="28"/>
          <w:szCs w:val="28"/>
        </w:rPr>
      </w:pPr>
    </w:p>
    <w:p w14:paraId="413930CB" w14:textId="77777777" w:rsidR="00643AA6" w:rsidRPr="00643AA6" w:rsidRDefault="00643AA6" w:rsidP="00643AA6">
      <w:pPr>
        <w:spacing w:after="120" w:line="240" w:lineRule="auto"/>
        <w:ind w:firstLine="709"/>
        <w:jc w:val="both"/>
        <w:rPr>
          <w:rFonts w:eastAsia="Times New Roman" w:cs="Times New Roman"/>
          <w:i/>
          <w:sz w:val="26"/>
          <w:szCs w:val="24"/>
          <w:lang w:val="nl-NL"/>
        </w:rPr>
      </w:pPr>
      <w:r w:rsidRPr="00643AA6">
        <w:rPr>
          <w:rFonts w:eastAsia="Times New Roman" w:cs="Times New Roman"/>
          <w:i/>
          <w:sz w:val="26"/>
          <w:szCs w:val="24"/>
        </w:rPr>
        <w:t>Căn cứ vào nhiệm vụ và quyền hạn của Hiệu trưởng được quy định trong Điều lệ trường Tiểu học được ban hành kèm theo thông tư hợp nhất số 03/VBHN-BGDĐT, ngày 22 tháng 01 năm 2014, của Bộ Giáo dục và Đào tạo;</w:t>
      </w:r>
    </w:p>
    <w:p w14:paraId="4A11BB34" w14:textId="77777777" w:rsidR="00643AA6" w:rsidRPr="00643AA6" w:rsidRDefault="00643AA6" w:rsidP="00643AA6">
      <w:pPr>
        <w:spacing w:after="120" w:line="276" w:lineRule="auto"/>
        <w:ind w:firstLine="709"/>
        <w:jc w:val="both"/>
        <w:rPr>
          <w:rFonts w:eastAsia="Times New Roman" w:cs="Times New Roman"/>
          <w:i/>
          <w:sz w:val="26"/>
          <w:szCs w:val="26"/>
          <w:lang w:val="vi-VN"/>
        </w:rPr>
      </w:pPr>
      <w:r w:rsidRPr="00643AA6">
        <w:rPr>
          <w:rFonts w:eastAsia="Calibri" w:cs="Times New Roman"/>
          <w:i/>
          <w:sz w:val="26"/>
          <w:szCs w:val="26"/>
          <w:lang w:val="vi-VN"/>
        </w:rPr>
        <w:t>Căn cứ Quyết định số 163/QĐ-UBND-HC ngày 25 tháng 02</w:t>
      </w:r>
      <w:r w:rsidRPr="00643AA6">
        <w:rPr>
          <w:rFonts w:eastAsia="Calibri" w:cs="Times New Roman"/>
          <w:i/>
          <w:sz w:val="26"/>
          <w:szCs w:val="26"/>
          <w:lang w:val="en-GB"/>
        </w:rPr>
        <w:t xml:space="preserve"> năm </w:t>
      </w:r>
      <w:r w:rsidRPr="00643AA6">
        <w:rPr>
          <w:rFonts w:eastAsia="Calibri" w:cs="Times New Roman"/>
          <w:i/>
          <w:sz w:val="26"/>
          <w:szCs w:val="26"/>
          <w:lang w:val="vi-VN"/>
        </w:rPr>
        <w:t>2020 của Uỷ ban nhân dân tỉnh Đồng Tháp về việc ban hành Tiêu chí lựa chọn SGK trong cơ sở giáo dục phổ thông;</w:t>
      </w:r>
    </w:p>
    <w:p w14:paraId="2547A377" w14:textId="77777777" w:rsidR="00643AA6" w:rsidRPr="00643AA6" w:rsidRDefault="00643AA6" w:rsidP="00643AA6">
      <w:pPr>
        <w:spacing w:after="120" w:line="240" w:lineRule="auto"/>
        <w:ind w:firstLine="709"/>
        <w:jc w:val="both"/>
        <w:rPr>
          <w:rFonts w:eastAsia="Times New Roman" w:cs="Times New Roman"/>
          <w:i/>
          <w:sz w:val="26"/>
          <w:szCs w:val="24"/>
          <w:lang w:val="nl-NL"/>
        </w:rPr>
      </w:pPr>
      <w:r w:rsidRPr="00643AA6">
        <w:rPr>
          <w:rFonts w:eastAsia="Times New Roman" w:cs="Times New Roman"/>
          <w:i/>
          <w:sz w:val="26"/>
          <w:szCs w:val="26"/>
          <w:lang w:val="vi-VN"/>
        </w:rPr>
        <w:tab/>
        <w:t>Căn cứ Hướng dẫn số</w:t>
      </w:r>
      <w:r w:rsidRPr="00643AA6">
        <w:rPr>
          <w:rFonts w:eastAsia="Times New Roman" w:cs="Times New Roman"/>
          <w:i/>
          <w:sz w:val="26"/>
          <w:szCs w:val="26"/>
        </w:rPr>
        <w:t xml:space="preserve"> 12/</w:t>
      </w:r>
      <w:r w:rsidRPr="00643AA6">
        <w:rPr>
          <w:rFonts w:eastAsia="Times New Roman" w:cs="Times New Roman"/>
          <w:i/>
          <w:sz w:val="26"/>
          <w:szCs w:val="26"/>
          <w:lang w:val="vi-VN"/>
        </w:rPr>
        <w:t>HD</w:t>
      </w:r>
      <w:r w:rsidRPr="00643AA6">
        <w:rPr>
          <w:rFonts w:eastAsia="Times New Roman" w:cs="Times New Roman"/>
          <w:i/>
          <w:sz w:val="26"/>
          <w:szCs w:val="26"/>
        </w:rPr>
        <w:t>-SGDĐT</w:t>
      </w:r>
      <w:r w:rsidRPr="00643AA6">
        <w:rPr>
          <w:rFonts w:eastAsia="Times New Roman" w:cs="Times New Roman"/>
          <w:i/>
          <w:sz w:val="26"/>
          <w:szCs w:val="26"/>
          <w:lang w:val="vi-VN"/>
        </w:rPr>
        <w:t xml:space="preserve"> </w:t>
      </w:r>
      <w:r w:rsidRPr="00643AA6">
        <w:rPr>
          <w:rFonts w:eastAsia="Calibri" w:cs="Times New Roman"/>
          <w:i/>
          <w:sz w:val="26"/>
          <w:szCs w:val="26"/>
          <w:lang w:val="vi-VN"/>
        </w:rPr>
        <w:t>ngày</w:t>
      </w:r>
      <w:r w:rsidRPr="00643AA6">
        <w:rPr>
          <w:rFonts w:eastAsia="Calibri" w:cs="Times New Roman"/>
          <w:i/>
          <w:sz w:val="26"/>
          <w:szCs w:val="26"/>
        </w:rPr>
        <w:t xml:space="preserve"> 09</w:t>
      </w:r>
      <w:r w:rsidRPr="00643AA6">
        <w:rPr>
          <w:rFonts w:eastAsia="Calibri" w:cs="Times New Roman"/>
          <w:i/>
          <w:sz w:val="26"/>
          <w:szCs w:val="26"/>
          <w:lang w:val="vi-VN"/>
        </w:rPr>
        <w:t xml:space="preserve"> tháng 0</w:t>
      </w:r>
      <w:r w:rsidRPr="00643AA6">
        <w:rPr>
          <w:rFonts w:eastAsia="Calibri" w:cs="Times New Roman"/>
          <w:i/>
          <w:sz w:val="26"/>
          <w:szCs w:val="26"/>
        </w:rPr>
        <w:t>3</w:t>
      </w:r>
      <w:r w:rsidRPr="00643AA6">
        <w:rPr>
          <w:rFonts w:eastAsia="Calibri" w:cs="Times New Roman"/>
          <w:i/>
          <w:sz w:val="26"/>
          <w:szCs w:val="26"/>
          <w:lang w:val="en-GB"/>
        </w:rPr>
        <w:t xml:space="preserve"> năm </w:t>
      </w:r>
      <w:r w:rsidRPr="00643AA6">
        <w:rPr>
          <w:rFonts w:eastAsia="Calibri" w:cs="Times New Roman"/>
          <w:i/>
          <w:sz w:val="26"/>
          <w:szCs w:val="26"/>
          <w:lang w:val="vi-VN"/>
        </w:rPr>
        <w:t>2020 của Sở GDĐT tỉnh Đồng Tháp</w:t>
      </w:r>
      <w:r w:rsidRPr="00643AA6">
        <w:rPr>
          <w:rFonts w:eastAsia="Calibri" w:cs="Times New Roman"/>
          <w:i/>
          <w:sz w:val="26"/>
          <w:szCs w:val="26"/>
        </w:rPr>
        <w:t xml:space="preserve"> v</w:t>
      </w:r>
      <w:r w:rsidRPr="00643AA6">
        <w:rPr>
          <w:rFonts w:eastAsia="Calibri" w:cs="Times New Roman"/>
          <w:i/>
          <w:sz w:val="26"/>
          <w:szCs w:val="26"/>
          <w:lang w:val="vi-VN"/>
        </w:rPr>
        <w:t>ề hướng dẫn lựa chọn sách giáo khoa năm học 2020 - 2021;</w:t>
      </w:r>
    </w:p>
    <w:p w14:paraId="4856E372" w14:textId="77777777" w:rsidR="00643AA6" w:rsidRPr="00643AA6" w:rsidRDefault="00643AA6" w:rsidP="00643AA6">
      <w:pPr>
        <w:spacing w:after="120" w:line="240" w:lineRule="auto"/>
        <w:ind w:firstLine="709"/>
        <w:jc w:val="both"/>
        <w:rPr>
          <w:rFonts w:eastAsia="Times New Roman" w:cs="Times New Roman"/>
          <w:i/>
          <w:sz w:val="26"/>
          <w:szCs w:val="24"/>
          <w:lang w:val="nl-NL"/>
        </w:rPr>
      </w:pPr>
      <w:r w:rsidRPr="00643AA6">
        <w:rPr>
          <w:rFonts w:eastAsia="Times New Roman" w:cs="Times New Roman"/>
          <w:i/>
          <w:sz w:val="26"/>
          <w:szCs w:val="24"/>
          <w:lang w:val="nl-NL"/>
        </w:rPr>
        <w:tab/>
        <w:t>Căn cứ biên bản thẩm định của Hội đồng lựa chọn Sách giáo khoa lớp 1, năm học 2020-2021 của Trường Tiểu học Hưng Thạnh 2;</w:t>
      </w:r>
    </w:p>
    <w:p w14:paraId="486076BD" w14:textId="77777777" w:rsidR="00643AA6" w:rsidRPr="00643AA6" w:rsidRDefault="00643AA6" w:rsidP="00643AA6">
      <w:pPr>
        <w:spacing w:after="120" w:line="240" w:lineRule="auto"/>
        <w:ind w:firstLine="709"/>
        <w:jc w:val="both"/>
        <w:rPr>
          <w:rFonts w:eastAsia="Times New Roman" w:cs="Times New Roman"/>
          <w:i/>
          <w:sz w:val="26"/>
          <w:szCs w:val="24"/>
        </w:rPr>
      </w:pPr>
      <w:r w:rsidRPr="00643AA6">
        <w:rPr>
          <w:rFonts w:eastAsia="Times New Roman" w:cs="Times New Roman"/>
          <w:i/>
          <w:sz w:val="26"/>
          <w:szCs w:val="24"/>
        </w:rPr>
        <w:t xml:space="preserve">Theo đề nghị Hội đồng lựa chọn sách giáo khoa lớp 1, năm học 2020-2021. </w:t>
      </w:r>
    </w:p>
    <w:p w14:paraId="4BB19FA9" w14:textId="77777777" w:rsidR="00F00FDC" w:rsidRPr="00643AA6" w:rsidRDefault="00F00FDC" w:rsidP="00F00FDC">
      <w:pPr>
        <w:spacing w:after="0" w:line="240" w:lineRule="auto"/>
        <w:ind w:firstLine="720"/>
        <w:jc w:val="both"/>
        <w:rPr>
          <w:rFonts w:eastAsia="Times New Roman" w:cs="Times New Roman"/>
          <w:i/>
          <w:iCs/>
          <w:sz w:val="26"/>
          <w:szCs w:val="26"/>
        </w:rPr>
      </w:pPr>
      <w:r w:rsidRPr="00643AA6">
        <w:rPr>
          <w:rFonts w:eastAsia="Times New Roman" w:cs="Times New Roman"/>
          <w:i/>
          <w:iCs/>
          <w:sz w:val="26"/>
          <w:szCs w:val="26"/>
        </w:rPr>
        <w:t xml:space="preserve">Căn cứ vào kế hoạch số </w:t>
      </w:r>
      <w:r w:rsidR="00DB0C5A" w:rsidRPr="00643AA6">
        <w:rPr>
          <w:rFonts w:eastAsia="Times New Roman" w:cs="Times New Roman"/>
          <w:i/>
          <w:iCs/>
          <w:sz w:val="26"/>
          <w:szCs w:val="26"/>
        </w:rPr>
        <w:t>16/KH-THHT1 ngày 16</w:t>
      </w:r>
      <w:r w:rsidRPr="00643AA6">
        <w:rPr>
          <w:rFonts w:eastAsia="Times New Roman" w:cs="Times New Roman"/>
          <w:i/>
          <w:iCs/>
          <w:sz w:val="26"/>
          <w:szCs w:val="26"/>
        </w:rPr>
        <w:t xml:space="preserve"> tháng </w:t>
      </w:r>
      <w:r w:rsidR="00E44037" w:rsidRPr="00643AA6">
        <w:rPr>
          <w:rFonts w:eastAsia="Times New Roman" w:cs="Times New Roman"/>
          <w:i/>
          <w:iCs/>
          <w:sz w:val="26"/>
          <w:szCs w:val="26"/>
        </w:rPr>
        <w:t>3</w:t>
      </w:r>
      <w:r w:rsidRPr="00643AA6">
        <w:rPr>
          <w:rFonts w:eastAsia="Times New Roman" w:cs="Times New Roman"/>
          <w:i/>
          <w:iCs/>
          <w:sz w:val="26"/>
          <w:szCs w:val="26"/>
        </w:rPr>
        <w:t xml:space="preserve"> năm 20</w:t>
      </w:r>
      <w:r w:rsidR="00E44037" w:rsidRPr="00643AA6">
        <w:rPr>
          <w:rFonts w:eastAsia="Times New Roman" w:cs="Times New Roman"/>
          <w:i/>
          <w:iCs/>
          <w:sz w:val="26"/>
          <w:szCs w:val="26"/>
        </w:rPr>
        <w:t>20</w:t>
      </w:r>
      <w:r w:rsidRPr="00643AA6">
        <w:rPr>
          <w:rFonts w:eastAsia="Times New Roman" w:cs="Times New Roman"/>
          <w:i/>
          <w:iCs/>
          <w:sz w:val="26"/>
          <w:szCs w:val="26"/>
        </w:rPr>
        <w:t xml:space="preserve">  Về việc thực hiện </w:t>
      </w:r>
      <w:r w:rsidR="00E44037" w:rsidRPr="00643AA6">
        <w:rPr>
          <w:rFonts w:eastAsia="Times New Roman" w:cs="Times New Roman"/>
          <w:i/>
          <w:iCs/>
          <w:sz w:val="26"/>
          <w:szCs w:val="26"/>
        </w:rPr>
        <w:t>Lựa chọn sgk lớp 1 năm học 2020-2021</w:t>
      </w:r>
      <w:r w:rsidRPr="00643AA6">
        <w:rPr>
          <w:rFonts w:eastAsia="Times New Roman" w:cs="Times New Roman"/>
          <w:i/>
          <w:iCs/>
          <w:sz w:val="26"/>
          <w:szCs w:val="26"/>
        </w:rPr>
        <w:t xml:space="preserve">của Trường  Tiểu học Hưng Thạnh 1; </w:t>
      </w:r>
    </w:p>
    <w:p w14:paraId="7846EB96" w14:textId="77777777" w:rsidR="00F00FDC" w:rsidRPr="00643AA6" w:rsidRDefault="00F00FDC" w:rsidP="00F00FDC">
      <w:pPr>
        <w:keepNext/>
        <w:spacing w:after="0" w:line="240" w:lineRule="auto"/>
        <w:jc w:val="center"/>
        <w:outlineLvl w:val="4"/>
        <w:rPr>
          <w:rFonts w:eastAsia="Times New Roman" w:cs="Times New Roman"/>
          <w:b/>
          <w:bCs/>
          <w:sz w:val="26"/>
          <w:szCs w:val="26"/>
        </w:rPr>
      </w:pPr>
      <w:r w:rsidRPr="00643AA6">
        <w:rPr>
          <w:rFonts w:eastAsia="Times New Roman" w:cs="Times New Roman"/>
          <w:b/>
          <w:bCs/>
          <w:sz w:val="26"/>
          <w:szCs w:val="26"/>
        </w:rPr>
        <w:t>QUYẾT ĐỊNH:</w:t>
      </w:r>
    </w:p>
    <w:p w14:paraId="53C8C77C" w14:textId="77777777" w:rsidR="00F00FDC" w:rsidRPr="00643AA6" w:rsidRDefault="00F00FDC" w:rsidP="00F00FDC">
      <w:pPr>
        <w:spacing w:after="0" w:line="240" w:lineRule="auto"/>
        <w:jc w:val="center"/>
        <w:rPr>
          <w:rFonts w:eastAsia="Times New Roman" w:cs="Times New Roman"/>
          <w:b/>
          <w:bCs/>
          <w:sz w:val="26"/>
          <w:szCs w:val="26"/>
        </w:rPr>
      </w:pPr>
    </w:p>
    <w:p w14:paraId="5899D2C3" w14:textId="77777777" w:rsidR="00F00FDC" w:rsidRPr="00643AA6" w:rsidRDefault="00F00FDC" w:rsidP="00F00FDC">
      <w:pPr>
        <w:spacing w:after="0" w:line="240" w:lineRule="auto"/>
        <w:jc w:val="both"/>
        <w:rPr>
          <w:rFonts w:eastAsia="Times New Roman" w:cs="Times New Roman"/>
          <w:sz w:val="26"/>
          <w:szCs w:val="26"/>
        </w:rPr>
      </w:pPr>
      <w:r w:rsidRPr="00643AA6">
        <w:rPr>
          <w:rFonts w:eastAsia="Times New Roman" w:cs="Times New Roman"/>
          <w:sz w:val="26"/>
          <w:szCs w:val="26"/>
        </w:rPr>
        <w:tab/>
      </w:r>
      <w:r w:rsidRPr="00643AA6">
        <w:rPr>
          <w:rFonts w:eastAsia="Times New Roman" w:cs="Times New Roman"/>
          <w:b/>
          <w:bCs/>
          <w:sz w:val="26"/>
          <w:szCs w:val="26"/>
        </w:rPr>
        <w:t>Điều 1.</w:t>
      </w:r>
      <w:r w:rsidRPr="00643AA6">
        <w:rPr>
          <w:rFonts w:eastAsia="Times New Roman" w:cs="Times New Roman"/>
          <w:sz w:val="26"/>
          <w:szCs w:val="26"/>
        </w:rPr>
        <w:t xml:space="preserve"> Nay </w:t>
      </w:r>
      <w:r w:rsidR="00DB0C5A" w:rsidRPr="00643AA6">
        <w:rPr>
          <w:rFonts w:eastAsia="Times New Roman" w:cs="Times New Roman"/>
          <w:sz w:val="26"/>
          <w:szCs w:val="26"/>
        </w:rPr>
        <w:t xml:space="preserve">Nhà trường </w:t>
      </w:r>
      <w:r w:rsidR="00E44037" w:rsidRPr="00643AA6">
        <w:rPr>
          <w:rFonts w:eastAsia="Times New Roman" w:cs="Times New Roman"/>
          <w:sz w:val="26"/>
          <w:szCs w:val="26"/>
        </w:rPr>
        <w:t xml:space="preserve">công bố Danh mục sách giáo khoa lớp 1, năm học 2020-20121 (có danh mục sgk </w:t>
      </w:r>
      <w:r w:rsidRPr="00643AA6">
        <w:rPr>
          <w:rFonts w:eastAsia="Times New Roman" w:cs="Times New Roman"/>
          <w:sz w:val="26"/>
          <w:szCs w:val="26"/>
        </w:rPr>
        <w:t xml:space="preserve">kèm theo). </w:t>
      </w:r>
    </w:p>
    <w:p w14:paraId="20376034" w14:textId="77777777" w:rsidR="00F00FDC" w:rsidRPr="00643AA6" w:rsidRDefault="00F00FDC" w:rsidP="00F00FDC">
      <w:pPr>
        <w:spacing w:after="0" w:line="240" w:lineRule="auto"/>
        <w:jc w:val="both"/>
        <w:rPr>
          <w:rFonts w:eastAsia="Times New Roman" w:cs="Times New Roman"/>
          <w:sz w:val="26"/>
          <w:szCs w:val="26"/>
        </w:rPr>
      </w:pPr>
    </w:p>
    <w:p w14:paraId="07726ACF" w14:textId="77777777" w:rsidR="00F00FDC" w:rsidRPr="00643AA6" w:rsidRDefault="00F00FDC" w:rsidP="00F00FDC">
      <w:pPr>
        <w:spacing w:after="0" w:line="240" w:lineRule="auto"/>
        <w:jc w:val="both"/>
        <w:rPr>
          <w:rFonts w:eastAsia="Times New Roman" w:cs="Times New Roman"/>
          <w:sz w:val="26"/>
          <w:szCs w:val="26"/>
        </w:rPr>
      </w:pPr>
      <w:r w:rsidRPr="00643AA6">
        <w:rPr>
          <w:rFonts w:eastAsia="Times New Roman" w:cs="Times New Roman"/>
          <w:sz w:val="26"/>
          <w:szCs w:val="26"/>
        </w:rPr>
        <w:tab/>
      </w:r>
      <w:r w:rsidRPr="00643AA6">
        <w:rPr>
          <w:rFonts w:eastAsia="Times New Roman" w:cs="Times New Roman"/>
          <w:b/>
          <w:bCs/>
          <w:sz w:val="26"/>
          <w:szCs w:val="26"/>
        </w:rPr>
        <w:t>Điều 2.</w:t>
      </w:r>
      <w:r w:rsidRPr="00643AA6">
        <w:rPr>
          <w:rFonts w:eastAsia="Times New Roman" w:cs="Times New Roman"/>
          <w:sz w:val="26"/>
          <w:szCs w:val="26"/>
        </w:rPr>
        <w:t xml:space="preserve"> </w:t>
      </w:r>
      <w:r w:rsidR="00E44037" w:rsidRPr="00643AA6">
        <w:rPr>
          <w:rFonts w:eastAsia="Times New Roman" w:cs="Times New Roman"/>
          <w:sz w:val="26"/>
          <w:szCs w:val="26"/>
        </w:rPr>
        <w:t>Tất cả cán bộ, giáo viên, nhân viên trong toàn trường, cùng với Ban ĐDCMHS nhà trường có trách nhiệm công khai</w:t>
      </w:r>
      <w:r w:rsidR="00DB0C5A" w:rsidRPr="00643AA6">
        <w:rPr>
          <w:rFonts w:eastAsia="Times New Roman" w:cs="Times New Roman"/>
          <w:sz w:val="26"/>
          <w:szCs w:val="26"/>
        </w:rPr>
        <w:t xml:space="preserve"> và phối hợp với trường mẫu giáo Hưng Thạnh </w:t>
      </w:r>
      <w:r w:rsidR="00E44037" w:rsidRPr="00643AA6">
        <w:rPr>
          <w:rFonts w:eastAsia="Times New Roman" w:cs="Times New Roman"/>
          <w:sz w:val="26"/>
          <w:szCs w:val="26"/>
        </w:rPr>
        <w:t xml:space="preserve">tuyên truyền đến </w:t>
      </w:r>
      <w:r w:rsidR="009A491F" w:rsidRPr="00643AA6">
        <w:rPr>
          <w:rFonts w:eastAsia="Times New Roman" w:cs="Times New Roman"/>
          <w:sz w:val="26"/>
          <w:szCs w:val="26"/>
        </w:rPr>
        <w:t xml:space="preserve">Phụ huynh học sinh có con em học lớp 1 năm học 2020-2021 theo Hướng dẫn số: 12/HD-SGDĐT </w:t>
      </w:r>
      <w:r w:rsidR="00DB0C5A" w:rsidRPr="00643AA6">
        <w:rPr>
          <w:rFonts w:eastAsia="Times New Roman" w:cs="Times New Roman"/>
          <w:sz w:val="26"/>
          <w:szCs w:val="26"/>
        </w:rPr>
        <w:t>Đồng Tháp ngày 9 tháng 3 năm 2020</w:t>
      </w:r>
      <w:r w:rsidR="009A491F" w:rsidRPr="00643AA6">
        <w:rPr>
          <w:rFonts w:eastAsia="Times New Roman" w:cs="Times New Roman"/>
          <w:sz w:val="26"/>
          <w:szCs w:val="26"/>
        </w:rPr>
        <w:t xml:space="preserve"> </w:t>
      </w:r>
      <w:r w:rsidR="00DB0C5A" w:rsidRPr="00643AA6">
        <w:rPr>
          <w:rFonts w:eastAsia="Times New Roman" w:cs="Times New Roman"/>
          <w:sz w:val="26"/>
          <w:szCs w:val="26"/>
        </w:rPr>
        <w:t>Về việc Lựa chọn sgk lớp 1 năm học 2020-2021.</w:t>
      </w:r>
    </w:p>
    <w:p w14:paraId="4B78385A" w14:textId="77777777" w:rsidR="00F00FDC" w:rsidRPr="00643AA6" w:rsidRDefault="00F00FDC" w:rsidP="00F00FDC">
      <w:pPr>
        <w:spacing w:after="0" w:line="240" w:lineRule="auto"/>
        <w:jc w:val="both"/>
        <w:rPr>
          <w:rFonts w:eastAsia="Times New Roman" w:cs="Times New Roman"/>
          <w:sz w:val="26"/>
          <w:szCs w:val="26"/>
        </w:rPr>
      </w:pPr>
      <w:r w:rsidRPr="00643AA6">
        <w:rPr>
          <w:rFonts w:eastAsia="Times New Roman" w:cs="Times New Roman"/>
          <w:sz w:val="26"/>
          <w:szCs w:val="26"/>
        </w:rPr>
        <w:tab/>
        <w:t xml:space="preserve">Thời gian thực hiện từ ngày </w:t>
      </w:r>
      <w:r w:rsidR="009A491F" w:rsidRPr="00643AA6">
        <w:rPr>
          <w:rFonts w:eastAsia="Times New Roman" w:cs="Times New Roman"/>
          <w:sz w:val="26"/>
          <w:szCs w:val="26"/>
        </w:rPr>
        <w:t>19  tháng 05</w:t>
      </w:r>
      <w:r w:rsidRPr="00643AA6">
        <w:rPr>
          <w:rFonts w:eastAsia="Times New Roman" w:cs="Times New Roman"/>
          <w:sz w:val="26"/>
          <w:szCs w:val="26"/>
        </w:rPr>
        <w:t xml:space="preserve"> năm 20</w:t>
      </w:r>
      <w:r w:rsidR="009A491F" w:rsidRPr="00643AA6">
        <w:rPr>
          <w:rFonts w:eastAsia="Times New Roman" w:cs="Times New Roman"/>
          <w:sz w:val="26"/>
          <w:szCs w:val="26"/>
        </w:rPr>
        <w:t>20</w:t>
      </w:r>
      <w:r w:rsidRPr="00643AA6">
        <w:rPr>
          <w:rFonts w:eastAsia="Times New Roman" w:cs="Times New Roman"/>
          <w:sz w:val="26"/>
          <w:szCs w:val="26"/>
        </w:rPr>
        <w:t xml:space="preserve"> đến 25</w:t>
      </w:r>
      <w:r w:rsidR="009A491F" w:rsidRPr="00643AA6">
        <w:rPr>
          <w:rFonts w:eastAsia="Times New Roman" w:cs="Times New Roman"/>
          <w:sz w:val="26"/>
          <w:szCs w:val="26"/>
        </w:rPr>
        <w:t>/08</w:t>
      </w:r>
      <w:r w:rsidRPr="00643AA6">
        <w:rPr>
          <w:rFonts w:eastAsia="Times New Roman" w:cs="Times New Roman"/>
          <w:sz w:val="26"/>
          <w:szCs w:val="26"/>
        </w:rPr>
        <w:t>/</w:t>
      </w:r>
      <w:r w:rsidR="009A491F" w:rsidRPr="00643AA6">
        <w:rPr>
          <w:rFonts w:eastAsia="Times New Roman" w:cs="Times New Roman"/>
          <w:sz w:val="26"/>
          <w:szCs w:val="26"/>
        </w:rPr>
        <w:t>2020</w:t>
      </w:r>
      <w:r w:rsidRPr="00643AA6">
        <w:rPr>
          <w:rFonts w:eastAsia="Times New Roman" w:cs="Times New Roman"/>
          <w:sz w:val="26"/>
          <w:szCs w:val="26"/>
        </w:rPr>
        <w:t>.</w:t>
      </w:r>
    </w:p>
    <w:p w14:paraId="5E16B487" w14:textId="77777777" w:rsidR="009A491F" w:rsidRPr="00643AA6" w:rsidRDefault="009A491F" w:rsidP="009A491F">
      <w:pPr>
        <w:spacing w:after="0" w:line="240" w:lineRule="auto"/>
        <w:ind w:firstLine="720"/>
        <w:jc w:val="both"/>
        <w:rPr>
          <w:rFonts w:eastAsia="Times New Roman" w:cs="Times New Roman"/>
          <w:b/>
          <w:bCs/>
          <w:sz w:val="26"/>
          <w:szCs w:val="26"/>
        </w:rPr>
      </w:pPr>
    </w:p>
    <w:p w14:paraId="28188519" w14:textId="77777777" w:rsidR="00F00FDC" w:rsidRPr="00643AA6" w:rsidRDefault="00F00FDC" w:rsidP="009A491F">
      <w:pPr>
        <w:spacing w:after="0" w:line="240" w:lineRule="auto"/>
        <w:ind w:firstLine="720"/>
        <w:jc w:val="both"/>
        <w:rPr>
          <w:rFonts w:eastAsia="Times New Roman" w:cs="Times New Roman"/>
          <w:sz w:val="26"/>
          <w:szCs w:val="26"/>
        </w:rPr>
      </w:pPr>
      <w:r w:rsidRPr="00643AA6">
        <w:rPr>
          <w:rFonts w:eastAsia="Times New Roman" w:cs="Times New Roman"/>
          <w:b/>
          <w:bCs/>
          <w:sz w:val="26"/>
          <w:szCs w:val="26"/>
        </w:rPr>
        <w:t xml:space="preserve">Điều 3. </w:t>
      </w:r>
      <w:r w:rsidRPr="00643AA6">
        <w:rPr>
          <w:rFonts w:eastAsia="Times New Roman" w:cs="Times New Roman"/>
          <w:sz w:val="26"/>
          <w:szCs w:val="26"/>
        </w:rPr>
        <w:t xml:space="preserve">Phó Hiệu trưởng, các Tổ trưởng chuyên môn, các thành viên có tên ở Điều </w:t>
      </w:r>
      <w:r w:rsidR="009A491F" w:rsidRPr="00643AA6">
        <w:rPr>
          <w:rFonts w:eastAsia="Times New Roman" w:cs="Times New Roman"/>
          <w:sz w:val="26"/>
          <w:szCs w:val="26"/>
        </w:rPr>
        <w:t>2</w:t>
      </w:r>
      <w:r w:rsidRPr="00643AA6">
        <w:rPr>
          <w:rFonts w:eastAsia="Times New Roman" w:cs="Times New Roman"/>
          <w:sz w:val="26"/>
          <w:szCs w:val="26"/>
        </w:rPr>
        <w:t xml:space="preserve"> và các bộ phận có liên quan chịu trách nhiệm thi hành Quyết định này./.</w:t>
      </w:r>
    </w:p>
    <w:p w14:paraId="4FB6D2B1" w14:textId="37B800D6" w:rsidR="00F00FDC" w:rsidRDefault="00F00FDC" w:rsidP="00F00FDC">
      <w:pPr>
        <w:spacing w:after="0" w:line="240" w:lineRule="auto"/>
        <w:rPr>
          <w:rFonts w:eastAsia="Times New Roman" w:cs="Times New Roman"/>
          <w:sz w:val="26"/>
          <w:szCs w:val="26"/>
        </w:rPr>
      </w:pPr>
    </w:p>
    <w:p w14:paraId="2904D2DB" w14:textId="77777777" w:rsidR="00643AA6" w:rsidRPr="00643AA6" w:rsidRDefault="00643AA6" w:rsidP="00F00FDC">
      <w:pPr>
        <w:spacing w:after="0" w:line="240" w:lineRule="auto"/>
        <w:rPr>
          <w:rFonts w:eastAsia="Times New Roman" w:cs="Times New Roman"/>
          <w:sz w:val="26"/>
          <w:szCs w:val="26"/>
        </w:rPr>
      </w:pPr>
    </w:p>
    <w:tbl>
      <w:tblPr>
        <w:tblW w:w="9208" w:type="dxa"/>
        <w:tblLook w:val="01E0" w:firstRow="1" w:lastRow="1" w:firstColumn="1" w:lastColumn="1" w:noHBand="0" w:noVBand="0"/>
      </w:tblPr>
      <w:tblGrid>
        <w:gridCol w:w="4918"/>
        <w:gridCol w:w="4290"/>
      </w:tblGrid>
      <w:tr w:rsidR="00F00FDC" w:rsidRPr="00643AA6" w14:paraId="2A9B0E5B" w14:textId="77777777" w:rsidTr="00FF7518">
        <w:tc>
          <w:tcPr>
            <w:tcW w:w="4918" w:type="dxa"/>
          </w:tcPr>
          <w:p w14:paraId="33BDBC80" w14:textId="77777777" w:rsidR="00F00FDC" w:rsidRPr="00C135BF" w:rsidRDefault="00F00FDC" w:rsidP="00F00FDC">
            <w:pPr>
              <w:spacing w:after="0" w:line="240" w:lineRule="auto"/>
              <w:rPr>
                <w:rFonts w:eastAsia="Times New Roman" w:cs="Times New Roman"/>
                <w:b/>
                <w:i/>
                <w:szCs w:val="24"/>
              </w:rPr>
            </w:pPr>
            <w:r w:rsidRPr="00C135BF">
              <w:rPr>
                <w:rFonts w:eastAsia="Times New Roman" w:cs="Times New Roman"/>
                <w:b/>
                <w:i/>
                <w:szCs w:val="24"/>
              </w:rPr>
              <w:t>N</w:t>
            </w:r>
            <w:r w:rsidRPr="00C135BF">
              <w:rPr>
                <w:rFonts w:eastAsia="Times New Roman" w:cs="Times New Roman" w:hint="eastAsia"/>
                <w:b/>
                <w:i/>
                <w:szCs w:val="24"/>
              </w:rPr>
              <w:t>ơ</w:t>
            </w:r>
            <w:r w:rsidRPr="00C135BF">
              <w:rPr>
                <w:rFonts w:eastAsia="Times New Roman" w:cs="Times New Roman"/>
                <w:b/>
                <w:i/>
                <w:szCs w:val="24"/>
              </w:rPr>
              <w:t>i nhận:</w:t>
            </w:r>
          </w:p>
        </w:tc>
        <w:tc>
          <w:tcPr>
            <w:tcW w:w="4290" w:type="dxa"/>
          </w:tcPr>
          <w:p w14:paraId="10F53911" w14:textId="77777777" w:rsidR="00F00FDC" w:rsidRPr="00643AA6" w:rsidRDefault="00F00FDC" w:rsidP="00F00FDC">
            <w:pPr>
              <w:spacing w:after="0" w:line="240" w:lineRule="auto"/>
              <w:jc w:val="center"/>
              <w:rPr>
                <w:rFonts w:eastAsia="Times New Roman" w:cs="Times New Roman"/>
                <w:b/>
                <w:sz w:val="26"/>
                <w:szCs w:val="26"/>
              </w:rPr>
            </w:pPr>
            <w:r w:rsidRPr="00643AA6">
              <w:rPr>
                <w:rFonts w:eastAsia="Times New Roman" w:cs="Times New Roman"/>
                <w:b/>
                <w:sz w:val="26"/>
                <w:szCs w:val="26"/>
              </w:rPr>
              <w:t>HIỆU TR</w:t>
            </w:r>
            <w:r w:rsidRPr="00643AA6">
              <w:rPr>
                <w:rFonts w:eastAsia="Times New Roman" w:cs="Times New Roman" w:hint="eastAsia"/>
                <w:b/>
                <w:sz w:val="26"/>
                <w:szCs w:val="26"/>
              </w:rPr>
              <w:t>Ư</w:t>
            </w:r>
            <w:r w:rsidRPr="00643AA6">
              <w:rPr>
                <w:rFonts w:eastAsia="Times New Roman" w:cs="Times New Roman"/>
                <w:b/>
                <w:sz w:val="26"/>
                <w:szCs w:val="26"/>
              </w:rPr>
              <w:t xml:space="preserve">ỞNG </w:t>
            </w:r>
          </w:p>
        </w:tc>
      </w:tr>
      <w:tr w:rsidR="00F00FDC" w:rsidRPr="00643AA6" w14:paraId="1F3AF06A" w14:textId="77777777" w:rsidTr="00FF7518">
        <w:tc>
          <w:tcPr>
            <w:tcW w:w="4918" w:type="dxa"/>
          </w:tcPr>
          <w:p w14:paraId="19826FFC" w14:textId="77777777" w:rsidR="00F00FDC" w:rsidRPr="00C135BF" w:rsidRDefault="00F00FDC" w:rsidP="00F00FDC">
            <w:pPr>
              <w:spacing w:after="0" w:line="240" w:lineRule="auto"/>
              <w:rPr>
                <w:rFonts w:eastAsia="Times New Roman" w:cs="Times New Roman"/>
                <w:szCs w:val="24"/>
              </w:rPr>
            </w:pPr>
            <w:r w:rsidRPr="00C135BF">
              <w:rPr>
                <w:rFonts w:eastAsia="Times New Roman" w:cs="Times New Roman"/>
                <w:szCs w:val="24"/>
              </w:rPr>
              <w:t>- Phòng GD&amp;ĐT (báo cáo);</w:t>
            </w:r>
          </w:p>
        </w:tc>
        <w:tc>
          <w:tcPr>
            <w:tcW w:w="4290" w:type="dxa"/>
          </w:tcPr>
          <w:p w14:paraId="3C0ECF7E" w14:textId="77777777" w:rsidR="00F00FDC" w:rsidRPr="00643AA6" w:rsidRDefault="00F00FDC" w:rsidP="00F00FDC">
            <w:pPr>
              <w:spacing w:after="0" w:line="240" w:lineRule="auto"/>
              <w:jc w:val="center"/>
              <w:rPr>
                <w:rFonts w:eastAsia="Times New Roman" w:cs="Times New Roman"/>
                <w:sz w:val="26"/>
                <w:szCs w:val="26"/>
              </w:rPr>
            </w:pPr>
          </w:p>
        </w:tc>
      </w:tr>
      <w:tr w:rsidR="00F00FDC" w:rsidRPr="00643AA6" w14:paraId="534D1188" w14:textId="77777777" w:rsidTr="00FF7518">
        <w:tc>
          <w:tcPr>
            <w:tcW w:w="4918" w:type="dxa"/>
          </w:tcPr>
          <w:p w14:paraId="3325CB9B" w14:textId="77777777" w:rsidR="00F00FDC" w:rsidRPr="00C135BF" w:rsidRDefault="00F00FDC" w:rsidP="00F00FDC">
            <w:pPr>
              <w:spacing w:after="0" w:line="240" w:lineRule="auto"/>
              <w:rPr>
                <w:rFonts w:eastAsia="Times New Roman" w:cs="Times New Roman"/>
                <w:szCs w:val="24"/>
              </w:rPr>
            </w:pPr>
            <w:r w:rsidRPr="00C135BF">
              <w:rPr>
                <w:rFonts w:eastAsia="Times New Roman" w:cs="Times New Roman"/>
                <w:szCs w:val="24"/>
              </w:rPr>
              <w:t>- Các tổ chức đoàn thể (phối hợp thực hiện);</w:t>
            </w:r>
          </w:p>
        </w:tc>
        <w:tc>
          <w:tcPr>
            <w:tcW w:w="4290" w:type="dxa"/>
          </w:tcPr>
          <w:p w14:paraId="4C00BC85" w14:textId="77777777" w:rsidR="00F00FDC" w:rsidRPr="00643AA6" w:rsidRDefault="00F00FDC" w:rsidP="00F00FDC">
            <w:pPr>
              <w:spacing w:after="0" w:line="240" w:lineRule="auto"/>
              <w:jc w:val="center"/>
              <w:rPr>
                <w:rFonts w:eastAsia="Times New Roman" w:cs="Times New Roman"/>
                <w:b/>
                <w:sz w:val="26"/>
                <w:szCs w:val="26"/>
              </w:rPr>
            </w:pPr>
          </w:p>
        </w:tc>
      </w:tr>
      <w:tr w:rsidR="00F00FDC" w:rsidRPr="00643AA6" w14:paraId="37F6E949" w14:textId="77777777" w:rsidTr="00FF7518">
        <w:tc>
          <w:tcPr>
            <w:tcW w:w="4918" w:type="dxa"/>
          </w:tcPr>
          <w:p w14:paraId="4EA678BB" w14:textId="77777777" w:rsidR="00F00FDC" w:rsidRPr="00C135BF" w:rsidRDefault="00F00FDC" w:rsidP="00F00FDC">
            <w:pPr>
              <w:spacing w:after="0" w:line="240" w:lineRule="auto"/>
              <w:rPr>
                <w:rFonts w:eastAsia="Times New Roman" w:cs="Times New Roman"/>
                <w:szCs w:val="24"/>
              </w:rPr>
            </w:pPr>
            <w:r w:rsidRPr="00C135BF">
              <w:rPr>
                <w:rFonts w:eastAsia="Times New Roman" w:cs="Times New Roman"/>
                <w:szCs w:val="24"/>
              </w:rPr>
              <w:t>-  CB,GV,NV (thực hiện);</w:t>
            </w:r>
          </w:p>
        </w:tc>
        <w:tc>
          <w:tcPr>
            <w:tcW w:w="4290" w:type="dxa"/>
          </w:tcPr>
          <w:p w14:paraId="63726E1B" w14:textId="77777777" w:rsidR="00F00FDC" w:rsidRPr="00643AA6" w:rsidRDefault="00F00FDC" w:rsidP="00F00FDC">
            <w:pPr>
              <w:spacing w:after="0" w:line="240" w:lineRule="auto"/>
              <w:rPr>
                <w:rFonts w:eastAsia="Times New Roman" w:cs="Times New Roman"/>
                <w:sz w:val="26"/>
                <w:szCs w:val="26"/>
              </w:rPr>
            </w:pPr>
          </w:p>
        </w:tc>
      </w:tr>
      <w:tr w:rsidR="00F00FDC" w:rsidRPr="00643AA6" w14:paraId="73AC3ABE" w14:textId="77777777" w:rsidTr="00FF7518">
        <w:tc>
          <w:tcPr>
            <w:tcW w:w="4918" w:type="dxa"/>
          </w:tcPr>
          <w:p w14:paraId="16606971" w14:textId="77777777" w:rsidR="00F00FDC" w:rsidRPr="00C135BF" w:rsidRDefault="00F00FDC" w:rsidP="00F00FDC">
            <w:pPr>
              <w:spacing w:after="0" w:line="240" w:lineRule="auto"/>
              <w:rPr>
                <w:rFonts w:eastAsia="Times New Roman" w:cs="Times New Roman"/>
                <w:szCs w:val="24"/>
              </w:rPr>
            </w:pPr>
            <w:r w:rsidRPr="00C135BF">
              <w:rPr>
                <w:rFonts w:eastAsia="Times New Roman" w:cs="Times New Roman"/>
                <w:szCs w:val="24"/>
              </w:rPr>
              <w:t>- Như Điều 3 (thực hiện);</w:t>
            </w:r>
          </w:p>
        </w:tc>
        <w:tc>
          <w:tcPr>
            <w:tcW w:w="4290" w:type="dxa"/>
          </w:tcPr>
          <w:p w14:paraId="0BB9D850" w14:textId="77777777" w:rsidR="00F00FDC" w:rsidRPr="00643AA6" w:rsidRDefault="00F00FDC" w:rsidP="00F00FDC">
            <w:pPr>
              <w:spacing w:after="0" w:line="240" w:lineRule="auto"/>
              <w:rPr>
                <w:rFonts w:eastAsia="Times New Roman" w:cs="Times New Roman"/>
                <w:sz w:val="26"/>
                <w:szCs w:val="26"/>
              </w:rPr>
            </w:pPr>
          </w:p>
        </w:tc>
      </w:tr>
      <w:tr w:rsidR="00F00FDC" w:rsidRPr="00643AA6" w14:paraId="5363C5EB" w14:textId="77777777" w:rsidTr="00FF7518">
        <w:tc>
          <w:tcPr>
            <w:tcW w:w="4918" w:type="dxa"/>
          </w:tcPr>
          <w:p w14:paraId="31568861" w14:textId="77777777" w:rsidR="00F00FDC" w:rsidRPr="00C135BF" w:rsidRDefault="00F00FDC" w:rsidP="00F00FDC">
            <w:pPr>
              <w:spacing w:after="0" w:line="240" w:lineRule="auto"/>
              <w:rPr>
                <w:rFonts w:eastAsia="Times New Roman" w:cs="Times New Roman"/>
                <w:szCs w:val="24"/>
              </w:rPr>
            </w:pPr>
            <w:r w:rsidRPr="00C135BF">
              <w:rPr>
                <w:rFonts w:eastAsia="Times New Roman" w:cs="Times New Roman"/>
                <w:szCs w:val="24"/>
              </w:rPr>
              <w:t>- Lưu: VT.</w:t>
            </w:r>
          </w:p>
        </w:tc>
        <w:tc>
          <w:tcPr>
            <w:tcW w:w="4290" w:type="dxa"/>
          </w:tcPr>
          <w:p w14:paraId="5FBAC6BB" w14:textId="77777777" w:rsidR="00F00FDC" w:rsidRPr="00643AA6" w:rsidRDefault="00DB0C5A" w:rsidP="00F00FDC">
            <w:pPr>
              <w:spacing w:after="0" w:line="240" w:lineRule="auto"/>
              <w:jc w:val="center"/>
              <w:rPr>
                <w:rFonts w:eastAsia="Times New Roman" w:cs="Times New Roman"/>
                <w:b/>
                <w:sz w:val="26"/>
                <w:szCs w:val="26"/>
              </w:rPr>
            </w:pPr>
            <w:r w:rsidRPr="00643AA6">
              <w:rPr>
                <w:rFonts w:eastAsia="Times New Roman" w:cs="Times New Roman"/>
                <w:b/>
                <w:sz w:val="26"/>
                <w:szCs w:val="26"/>
              </w:rPr>
              <w:t xml:space="preserve">  </w:t>
            </w:r>
            <w:r w:rsidR="00F00FDC" w:rsidRPr="00643AA6">
              <w:rPr>
                <w:rFonts w:eastAsia="Times New Roman" w:cs="Times New Roman"/>
                <w:b/>
                <w:sz w:val="26"/>
                <w:szCs w:val="26"/>
              </w:rPr>
              <w:t>Dương Thị Thu Hằng</w:t>
            </w:r>
          </w:p>
          <w:p w14:paraId="5512E6BC" w14:textId="77777777" w:rsidR="00F00FDC" w:rsidRDefault="00F00FDC" w:rsidP="00F00FDC">
            <w:pPr>
              <w:spacing w:after="0" w:line="240" w:lineRule="auto"/>
              <w:jc w:val="center"/>
              <w:rPr>
                <w:rFonts w:eastAsia="Times New Roman" w:cs="Times New Roman"/>
                <w:b/>
                <w:sz w:val="26"/>
                <w:szCs w:val="26"/>
              </w:rPr>
            </w:pPr>
          </w:p>
          <w:p w14:paraId="1B66D771" w14:textId="562E9B91" w:rsidR="00C135BF" w:rsidRPr="00643AA6" w:rsidRDefault="00C135BF" w:rsidP="00F00FDC">
            <w:pPr>
              <w:spacing w:after="0" w:line="240" w:lineRule="auto"/>
              <w:jc w:val="center"/>
              <w:rPr>
                <w:rFonts w:eastAsia="Times New Roman" w:cs="Times New Roman"/>
                <w:b/>
                <w:sz w:val="26"/>
                <w:szCs w:val="26"/>
              </w:rPr>
            </w:pPr>
          </w:p>
        </w:tc>
      </w:tr>
    </w:tbl>
    <w:p w14:paraId="35ACA73B" w14:textId="77777777" w:rsidR="00F00FDC" w:rsidRPr="00F00FDC" w:rsidRDefault="00F00FDC" w:rsidP="00DB0C5A">
      <w:pPr>
        <w:keepNext/>
        <w:spacing w:after="0" w:line="240" w:lineRule="auto"/>
        <w:jc w:val="center"/>
        <w:outlineLvl w:val="3"/>
        <w:rPr>
          <w:rFonts w:eastAsia="Times New Roman" w:cs="Times New Roman"/>
          <w:b/>
          <w:bCs/>
          <w:sz w:val="28"/>
          <w:szCs w:val="28"/>
        </w:rPr>
      </w:pPr>
      <w:r w:rsidRPr="00F00FDC">
        <w:rPr>
          <w:rFonts w:eastAsia="Times New Roman" w:cs="Times New Roman"/>
          <w:b/>
          <w:bCs/>
          <w:sz w:val="28"/>
          <w:szCs w:val="28"/>
        </w:rPr>
        <w:lastRenderedPageBreak/>
        <w:t xml:space="preserve">DANH </w:t>
      </w:r>
      <w:r w:rsidR="00DB0C5A">
        <w:rPr>
          <w:rFonts w:eastAsia="Times New Roman" w:cs="Times New Roman"/>
          <w:b/>
          <w:bCs/>
          <w:sz w:val="28"/>
          <w:szCs w:val="28"/>
        </w:rPr>
        <w:t xml:space="preserve">MỤC </w:t>
      </w:r>
      <w:r w:rsidRPr="00F00FDC">
        <w:rPr>
          <w:rFonts w:eastAsia="Times New Roman" w:cs="Times New Roman"/>
          <w:b/>
          <w:bCs/>
          <w:sz w:val="28"/>
          <w:szCs w:val="28"/>
        </w:rPr>
        <w:t xml:space="preserve">SÁCH </w:t>
      </w:r>
      <w:r w:rsidR="00DB0C5A">
        <w:rPr>
          <w:rFonts w:eastAsia="Times New Roman" w:cs="Times New Roman"/>
          <w:b/>
          <w:bCs/>
          <w:sz w:val="28"/>
          <w:szCs w:val="28"/>
        </w:rPr>
        <w:t>GIÁO LỚP 1, NĂM HỌC 2020-2021</w:t>
      </w:r>
    </w:p>
    <w:p w14:paraId="3B985AA0" w14:textId="77777777" w:rsidR="00F00FDC" w:rsidRPr="00F00FDC" w:rsidRDefault="00F00FDC" w:rsidP="00F00FDC">
      <w:pPr>
        <w:spacing w:after="0" w:line="240" w:lineRule="auto"/>
        <w:jc w:val="center"/>
        <w:rPr>
          <w:rFonts w:eastAsia="Times New Roman" w:cs="Times New Roman"/>
          <w:i/>
          <w:iCs/>
          <w:sz w:val="28"/>
          <w:szCs w:val="28"/>
        </w:rPr>
      </w:pPr>
      <w:r w:rsidRPr="00F00FDC">
        <w:rPr>
          <w:rFonts w:eastAsia="Times New Roman" w:cs="Times New Roman"/>
          <w:i/>
          <w:iCs/>
          <w:sz w:val="28"/>
          <w:szCs w:val="28"/>
        </w:rPr>
        <w:t>(Kèm theo Quyế</w:t>
      </w:r>
      <w:r w:rsidR="00B52DC6">
        <w:rPr>
          <w:rFonts w:eastAsia="Times New Roman" w:cs="Times New Roman"/>
          <w:i/>
          <w:iCs/>
          <w:sz w:val="28"/>
          <w:szCs w:val="28"/>
        </w:rPr>
        <w:t xml:space="preserve">t định số      /QĐ-THHT 1 ngày </w:t>
      </w:r>
      <w:r w:rsidRPr="00F00FDC">
        <w:rPr>
          <w:rFonts w:eastAsia="Times New Roman" w:cs="Times New Roman"/>
          <w:i/>
          <w:iCs/>
          <w:sz w:val="28"/>
          <w:szCs w:val="28"/>
        </w:rPr>
        <w:t>1</w:t>
      </w:r>
      <w:r w:rsidR="00875545">
        <w:rPr>
          <w:rFonts w:eastAsia="Times New Roman" w:cs="Times New Roman"/>
          <w:i/>
          <w:iCs/>
          <w:sz w:val="28"/>
          <w:szCs w:val="28"/>
        </w:rPr>
        <w:t>9</w:t>
      </w:r>
      <w:r w:rsidRPr="00F00FDC">
        <w:rPr>
          <w:rFonts w:eastAsia="Times New Roman" w:cs="Times New Roman"/>
          <w:i/>
          <w:iCs/>
          <w:sz w:val="28"/>
          <w:szCs w:val="28"/>
        </w:rPr>
        <w:t>/05/20</w:t>
      </w:r>
      <w:r w:rsidR="00875545">
        <w:rPr>
          <w:rFonts w:eastAsia="Times New Roman" w:cs="Times New Roman"/>
          <w:i/>
          <w:iCs/>
          <w:sz w:val="28"/>
          <w:szCs w:val="28"/>
        </w:rPr>
        <w:t>20</w:t>
      </w:r>
      <w:r w:rsidRPr="00F00FDC">
        <w:rPr>
          <w:rFonts w:eastAsia="Times New Roman" w:cs="Times New Roman"/>
          <w:i/>
          <w:iCs/>
          <w:sz w:val="28"/>
          <w:szCs w:val="28"/>
        </w:rPr>
        <w:t xml:space="preserve"> về việc </w:t>
      </w:r>
      <w:r w:rsidR="00875545">
        <w:rPr>
          <w:rFonts w:eastAsia="Times New Roman" w:cs="Times New Roman"/>
          <w:i/>
          <w:iCs/>
          <w:sz w:val="28"/>
          <w:szCs w:val="28"/>
        </w:rPr>
        <w:t>công bố Danh mục sgk lớp 1, năm học 2020-2021</w:t>
      </w:r>
      <w:r w:rsidRPr="00F00FDC">
        <w:rPr>
          <w:rFonts w:eastAsia="Times New Roman" w:cs="Times New Roman"/>
          <w:i/>
          <w:iCs/>
          <w:sz w:val="28"/>
          <w:szCs w:val="28"/>
        </w:rPr>
        <w:t xml:space="preserve"> của Hiệu trưởng Trường Tiểu học Hưng Thạnh 1)</w:t>
      </w:r>
    </w:p>
    <w:p w14:paraId="5ED97DF2" w14:textId="77777777" w:rsidR="00F00FDC" w:rsidRPr="00F00FDC" w:rsidRDefault="00F00FDC" w:rsidP="00F00FDC">
      <w:pPr>
        <w:spacing w:after="0" w:line="240" w:lineRule="auto"/>
        <w:jc w:val="both"/>
        <w:rPr>
          <w:rFonts w:eastAsia="Times New Roman" w:cs="Times New Roman"/>
          <w:i/>
          <w:iCs/>
          <w:sz w:val="28"/>
          <w:szCs w:val="28"/>
        </w:rPr>
      </w:pPr>
    </w:p>
    <w:tbl>
      <w:tblPr>
        <w:tblW w:w="10399"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837"/>
        <w:gridCol w:w="1431"/>
        <w:gridCol w:w="4551"/>
        <w:gridCol w:w="1342"/>
        <w:gridCol w:w="648"/>
      </w:tblGrid>
      <w:tr w:rsidR="003807A2" w:rsidRPr="00F00FDC" w14:paraId="6D121D0B" w14:textId="77777777" w:rsidTr="003807A2">
        <w:tc>
          <w:tcPr>
            <w:tcW w:w="590" w:type="dxa"/>
            <w:tcBorders>
              <w:top w:val="single" w:sz="8" w:space="0" w:color="auto"/>
              <w:left w:val="single" w:sz="8" w:space="0" w:color="auto"/>
              <w:bottom w:val="single" w:sz="8" w:space="0" w:color="auto"/>
              <w:right w:val="single" w:sz="4" w:space="0" w:color="auto"/>
            </w:tcBorders>
            <w:shd w:val="clear" w:color="auto" w:fill="auto"/>
            <w:vAlign w:val="center"/>
          </w:tcPr>
          <w:p w14:paraId="58C1943D" w14:textId="77777777" w:rsidR="003807A2" w:rsidRDefault="003807A2" w:rsidP="003807A2">
            <w:pPr>
              <w:jc w:val="center"/>
              <w:rPr>
                <w:b/>
                <w:bCs/>
                <w:color w:val="000000"/>
              </w:rPr>
            </w:pPr>
            <w:r>
              <w:rPr>
                <w:b/>
                <w:bCs/>
                <w:color w:val="000000"/>
              </w:rPr>
              <w:t>TT</w:t>
            </w:r>
          </w:p>
        </w:tc>
        <w:tc>
          <w:tcPr>
            <w:tcW w:w="1837" w:type="dxa"/>
            <w:tcBorders>
              <w:top w:val="single" w:sz="8" w:space="0" w:color="auto"/>
              <w:left w:val="nil"/>
              <w:bottom w:val="single" w:sz="8" w:space="0" w:color="auto"/>
              <w:right w:val="single" w:sz="4" w:space="0" w:color="auto"/>
            </w:tcBorders>
            <w:shd w:val="clear" w:color="auto" w:fill="auto"/>
            <w:vAlign w:val="center"/>
          </w:tcPr>
          <w:p w14:paraId="1560D482" w14:textId="77777777" w:rsidR="003807A2" w:rsidRDefault="003807A2" w:rsidP="003807A2">
            <w:pPr>
              <w:jc w:val="center"/>
              <w:rPr>
                <w:b/>
                <w:bCs/>
                <w:color w:val="000000"/>
              </w:rPr>
            </w:pPr>
            <w:r>
              <w:rPr>
                <w:b/>
                <w:bCs/>
                <w:color w:val="000000"/>
              </w:rPr>
              <w:t>Bộ sách</w:t>
            </w:r>
          </w:p>
        </w:tc>
        <w:tc>
          <w:tcPr>
            <w:tcW w:w="1431" w:type="dxa"/>
            <w:tcBorders>
              <w:top w:val="single" w:sz="8" w:space="0" w:color="auto"/>
              <w:left w:val="nil"/>
              <w:bottom w:val="single" w:sz="8" w:space="0" w:color="auto"/>
              <w:right w:val="single" w:sz="4" w:space="0" w:color="auto"/>
            </w:tcBorders>
            <w:shd w:val="clear" w:color="auto" w:fill="auto"/>
            <w:vAlign w:val="center"/>
          </w:tcPr>
          <w:p w14:paraId="3EC54BBB" w14:textId="77777777" w:rsidR="003807A2" w:rsidRDefault="003807A2" w:rsidP="003807A2">
            <w:pPr>
              <w:jc w:val="center"/>
              <w:rPr>
                <w:b/>
                <w:bCs/>
                <w:color w:val="000000"/>
              </w:rPr>
            </w:pPr>
            <w:r>
              <w:rPr>
                <w:b/>
                <w:bCs/>
                <w:color w:val="000000"/>
              </w:rPr>
              <w:t>Tên sách</w:t>
            </w:r>
          </w:p>
        </w:tc>
        <w:tc>
          <w:tcPr>
            <w:tcW w:w="4551" w:type="dxa"/>
            <w:tcBorders>
              <w:top w:val="single" w:sz="8" w:space="0" w:color="auto"/>
              <w:left w:val="nil"/>
              <w:bottom w:val="single" w:sz="8" w:space="0" w:color="auto"/>
              <w:right w:val="single" w:sz="4" w:space="0" w:color="auto"/>
            </w:tcBorders>
            <w:shd w:val="clear" w:color="auto" w:fill="auto"/>
            <w:vAlign w:val="center"/>
          </w:tcPr>
          <w:p w14:paraId="31F709DE" w14:textId="77777777" w:rsidR="003807A2" w:rsidRDefault="003807A2" w:rsidP="003807A2">
            <w:pPr>
              <w:jc w:val="center"/>
              <w:rPr>
                <w:b/>
                <w:bCs/>
                <w:color w:val="000000"/>
              </w:rPr>
            </w:pPr>
            <w:r>
              <w:rPr>
                <w:b/>
                <w:bCs/>
                <w:color w:val="000000"/>
              </w:rPr>
              <w:t>Tên tác giả</w:t>
            </w:r>
          </w:p>
        </w:tc>
        <w:tc>
          <w:tcPr>
            <w:tcW w:w="1342" w:type="dxa"/>
            <w:tcBorders>
              <w:top w:val="single" w:sz="8" w:space="0" w:color="auto"/>
              <w:left w:val="nil"/>
              <w:bottom w:val="single" w:sz="8" w:space="0" w:color="auto"/>
              <w:right w:val="single" w:sz="4" w:space="0" w:color="auto"/>
            </w:tcBorders>
            <w:shd w:val="clear" w:color="auto" w:fill="auto"/>
            <w:vAlign w:val="center"/>
          </w:tcPr>
          <w:p w14:paraId="6D4267AE" w14:textId="77777777" w:rsidR="003807A2" w:rsidRDefault="003807A2" w:rsidP="003807A2">
            <w:pPr>
              <w:jc w:val="center"/>
              <w:rPr>
                <w:b/>
                <w:bCs/>
                <w:color w:val="000000"/>
              </w:rPr>
            </w:pPr>
            <w:r>
              <w:rPr>
                <w:b/>
                <w:bCs/>
                <w:color w:val="000000"/>
              </w:rPr>
              <w:t xml:space="preserve">Sách được chọn để </w:t>
            </w:r>
            <w:r>
              <w:rPr>
                <w:b/>
                <w:bCs/>
                <w:color w:val="000000"/>
              </w:rPr>
              <w:br/>
              <w:t>dạy học</w:t>
            </w:r>
            <w:r>
              <w:rPr>
                <w:b/>
                <w:bCs/>
                <w:color w:val="000000"/>
              </w:rPr>
              <w:br/>
              <w:t xml:space="preserve"> 2020-2021</w:t>
            </w:r>
          </w:p>
        </w:tc>
        <w:tc>
          <w:tcPr>
            <w:tcW w:w="648" w:type="dxa"/>
            <w:tcBorders>
              <w:top w:val="single" w:sz="8" w:space="0" w:color="auto"/>
              <w:left w:val="nil"/>
              <w:bottom w:val="single" w:sz="8" w:space="0" w:color="auto"/>
              <w:right w:val="single" w:sz="8" w:space="0" w:color="auto"/>
            </w:tcBorders>
            <w:shd w:val="clear" w:color="auto" w:fill="auto"/>
            <w:vAlign w:val="center"/>
          </w:tcPr>
          <w:p w14:paraId="27907CD7" w14:textId="77777777" w:rsidR="003807A2" w:rsidRDefault="003807A2" w:rsidP="003807A2">
            <w:pPr>
              <w:jc w:val="center"/>
              <w:rPr>
                <w:b/>
                <w:bCs/>
                <w:color w:val="000000"/>
              </w:rPr>
            </w:pPr>
            <w:r>
              <w:rPr>
                <w:b/>
                <w:bCs/>
                <w:color w:val="000000"/>
              </w:rPr>
              <w:t>Ghi chú</w:t>
            </w:r>
          </w:p>
        </w:tc>
      </w:tr>
      <w:tr w:rsidR="003807A2" w:rsidRPr="00F00FDC" w14:paraId="0DE86626" w14:textId="77777777" w:rsidTr="003807A2">
        <w:tc>
          <w:tcPr>
            <w:tcW w:w="590" w:type="dxa"/>
            <w:tcBorders>
              <w:top w:val="single" w:sz="4" w:space="0" w:color="auto"/>
              <w:left w:val="single" w:sz="8" w:space="0" w:color="auto"/>
              <w:bottom w:val="single" w:sz="4" w:space="0" w:color="auto"/>
              <w:right w:val="single" w:sz="4" w:space="0" w:color="auto"/>
            </w:tcBorders>
            <w:shd w:val="clear" w:color="auto" w:fill="auto"/>
            <w:vAlign w:val="center"/>
          </w:tcPr>
          <w:p w14:paraId="6AF12023" w14:textId="77777777" w:rsidR="003807A2" w:rsidRDefault="003807A2" w:rsidP="003807A2">
            <w:pPr>
              <w:jc w:val="center"/>
              <w:rPr>
                <w:color w:val="000000"/>
              </w:rPr>
            </w:pPr>
            <w:r>
              <w:rPr>
                <w:color w:val="000000"/>
              </w:rPr>
              <w:t>1</w:t>
            </w:r>
          </w:p>
        </w:tc>
        <w:tc>
          <w:tcPr>
            <w:tcW w:w="1837" w:type="dxa"/>
            <w:tcBorders>
              <w:top w:val="nil"/>
              <w:left w:val="nil"/>
              <w:bottom w:val="nil"/>
              <w:right w:val="single" w:sz="4" w:space="0" w:color="auto"/>
            </w:tcBorders>
            <w:shd w:val="clear" w:color="auto" w:fill="auto"/>
            <w:vAlign w:val="center"/>
          </w:tcPr>
          <w:p w14:paraId="3F6AC358" w14:textId="77777777" w:rsidR="003807A2" w:rsidRDefault="003807A2" w:rsidP="003807A2">
            <w:pPr>
              <w:jc w:val="center"/>
              <w:rPr>
                <w:color w:val="000000"/>
              </w:rPr>
            </w:pPr>
            <w:r>
              <w:rPr>
                <w:color w:val="000000"/>
              </w:rPr>
              <w:t>Bộ sách Vì sự bình đẳng và dân chủ trong giáo dục ( Nhà Xuất bản Giáo dục Việt Nam)</w:t>
            </w:r>
          </w:p>
        </w:tc>
        <w:tc>
          <w:tcPr>
            <w:tcW w:w="1431" w:type="dxa"/>
            <w:tcBorders>
              <w:top w:val="single" w:sz="4" w:space="0" w:color="auto"/>
              <w:left w:val="nil"/>
              <w:bottom w:val="single" w:sz="4" w:space="0" w:color="auto"/>
              <w:right w:val="single" w:sz="4" w:space="0" w:color="auto"/>
            </w:tcBorders>
            <w:shd w:val="clear" w:color="auto" w:fill="auto"/>
            <w:vAlign w:val="center"/>
          </w:tcPr>
          <w:p w14:paraId="7DD4DEB5" w14:textId="77777777" w:rsidR="003807A2" w:rsidRDefault="003807A2" w:rsidP="003807A2">
            <w:pPr>
              <w:jc w:val="center"/>
              <w:rPr>
                <w:color w:val="000000"/>
              </w:rPr>
            </w:pPr>
            <w:r>
              <w:rPr>
                <w:color w:val="000000"/>
              </w:rPr>
              <w:t>Mĩ thuật 1</w:t>
            </w:r>
          </w:p>
        </w:tc>
        <w:tc>
          <w:tcPr>
            <w:tcW w:w="4551" w:type="dxa"/>
            <w:tcBorders>
              <w:top w:val="single" w:sz="4" w:space="0" w:color="auto"/>
              <w:left w:val="nil"/>
              <w:bottom w:val="single" w:sz="4" w:space="0" w:color="auto"/>
              <w:right w:val="single" w:sz="4" w:space="0" w:color="auto"/>
            </w:tcBorders>
            <w:shd w:val="clear" w:color="auto" w:fill="auto"/>
            <w:vAlign w:val="center"/>
          </w:tcPr>
          <w:p w14:paraId="6A70BA7D" w14:textId="77777777" w:rsidR="003807A2" w:rsidRDefault="003807A2" w:rsidP="003807A2">
            <w:pPr>
              <w:jc w:val="both"/>
              <w:rPr>
                <w:color w:val="000000"/>
              </w:rPr>
            </w:pPr>
            <w:r>
              <w:rPr>
                <w:color w:val="000000"/>
              </w:rPr>
              <w:t>Nguyễn Tuấn Cường, Nguyễn Thị Nhung (đồng Chủ biên), Lương Thanh Khiết, Trần Thị Hương Ly, Hà Thị Quỳnh Nga, Phạm Văn Thuận, Nguyễn Thị Tuệ Thư.</w:t>
            </w:r>
          </w:p>
        </w:tc>
        <w:tc>
          <w:tcPr>
            <w:tcW w:w="1342" w:type="dxa"/>
            <w:tcBorders>
              <w:top w:val="single" w:sz="4" w:space="0" w:color="auto"/>
              <w:left w:val="nil"/>
              <w:bottom w:val="single" w:sz="4" w:space="0" w:color="auto"/>
              <w:right w:val="single" w:sz="4" w:space="0" w:color="auto"/>
            </w:tcBorders>
            <w:shd w:val="clear" w:color="auto" w:fill="auto"/>
            <w:vAlign w:val="center"/>
          </w:tcPr>
          <w:p w14:paraId="01AF4D9E" w14:textId="77777777" w:rsidR="003807A2" w:rsidRDefault="003807A2" w:rsidP="003807A2">
            <w:pPr>
              <w:jc w:val="center"/>
              <w:rPr>
                <w:color w:val="000000"/>
              </w:rPr>
            </w:pPr>
            <w:r>
              <w:rPr>
                <w:color w:val="000000"/>
              </w:rPr>
              <w:t>X</w:t>
            </w:r>
          </w:p>
        </w:tc>
        <w:tc>
          <w:tcPr>
            <w:tcW w:w="648" w:type="dxa"/>
            <w:tcBorders>
              <w:top w:val="single" w:sz="4" w:space="0" w:color="auto"/>
              <w:left w:val="nil"/>
              <w:bottom w:val="single" w:sz="4" w:space="0" w:color="auto"/>
              <w:right w:val="single" w:sz="8" w:space="0" w:color="auto"/>
            </w:tcBorders>
            <w:shd w:val="clear" w:color="auto" w:fill="auto"/>
            <w:vAlign w:val="center"/>
          </w:tcPr>
          <w:p w14:paraId="3D4151B5" w14:textId="77777777" w:rsidR="003807A2" w:rsidRDefault="003807A2" w:rsidP="003807A2">
            <w:pPr>
              <w:jc w:val="center"/>
              <w:rPr>
                <w:color w:val="000000"/>
              </w:rPr>
            </w:pPr>
            <w:r>
              <w:rPr>
                <w:color w:val="000000"/>
              </w:rPr>
              <w:t>1</w:t>
            </w:r>
          </w:p>
        </w:tc>
      </w:tr>
      <w:tr w:rsidR="003807A2" w:rsidRPr="00F00FDC" w14:paraId="312DE1E8" w14:textId="77777777" w:rsidTr="003807A2">
        <w:trPr>
          <w:trHeight w:val="290"/>
        </w:trPr>
        <w:tc>
          <w:tcPr>
            <w:tcW w:w="590" w:type="dxa"/>
            <w:vMerge w:val="restart"/>
            <w:tcBorders>
              <w:top w:val="single" w:sz="8" w:space="0" w:color="auto"/>
              <w:left w:val="single" w:sz="8" w:space="0" w:color="auto"/>
              <w:right w:val="single" w:sz="4" w:space="0" w:color="auto"/>
            </w:tcBorders>
            <w:shd w:val="clear" w:color="auto" w:fill="auto"/>
            <w:vAlign w:val="center"/>
          </w:tcPr>
          <w:p w14:paraId="27A37EAC" w14:textId="77777777" w:rsidR="003807A2" w:rsidRDefault="003807A2" w:rsidP="003807A2">
            <w:pPr>
              <w:jc w:val="center"/>
              <w:rPr>
                <w:color w:val="000000"/>
              </w:rPr>
            </w:pPr>
            <w:bookmarkStart w:id="1" w:name="RANGE!A9"/>
            <w:r>
              <w:rPr>
                <w:color w:val="000000"/>
              </w:rPr>
              <w:t>2</w:t>
            </w:r>
            <w:bookmarkEnd w:id="1"/>
          </w:p>
        </w:tc>
        <w:tc>
          <w:tcPr>
            <w:tcW w:w="1837" w:type="dxa"/>
            <w:vMerge w:val="restart"/>
            <w:tcBorders>
              <w:top w:val="single" w:sz="8" w:space="0" w:color="auto"/>
              <w:left w:val="single" w:sz="4" w:space="0" w:color="auto"/>
              <w:right w:val="single" w:sz="4" w:space="0" w:color="auto"/>
            </w:tcBorders>
            <w:shd w:val="clear" w:color="auto" w:fill="auto"/>
            <w:vAlign w:val="center"/>
          </w:tcPr>
          <w:p w14:paraId="463F4F2C" w14:textId="77777777" w:rsidR="003807A2" w:rsidRDefault="003807A2" w:rsidP="003807A2">
            <w:pPr>
              <w:jc w:val="center"/>
              <w:rPr>
                <w:color w:val="000000"/>
              </w:rPr>
            </w:pPr>
            <w:r>
              <w:rPr>
                <w:color w:val="000000"/>
              </w:rPr>
              <w:t>Bộ sách Cánh diều</w:t>
            </w:r>
            <w:r>
              <w:rPr>
                <w:color w:val="000000"/>
              </w:rPr>
              <w:br/>
              <w:t>(Nhà xuất bản Đại học Sư phạm, Nhà xuất bản Đại học</w:t>
            </w:r>
            <w:r>
              <w:rPr>
                <w:color w:val="000000"/>
              </w:rPr>
              <w:br/>
              <w:t>Sư phạm</w:t>
            </w:r>
            <w:r>
              <w:rPr>
                <w:color w:val="000000"/>
              </w:rPr>
              <w:br/>
              <w:t>Thành phố</w:t>
            </w:r>
            <w:r>
              <w:rPr>
                <w:color w:val="000000"/>
              </w:rPr>
              <w:br/>
              <w:t>Hồ Chí Minh)</w:t>
            </w:r>
          </w:p>
        </w:tc>
        <w:tc>
          <w:tcPr>
            <w:tcW w:w="1431" w:type="dxa"/>
            <w:tcBorders>
              <w:top w:val="single" w:sz="8" w:space="0" w:color="auto"/>
              <w:left w:val="nil"/>
              <w:bottom w:val="single" w:sz="4" w:space="0" w:color="auto"/>
              <w:right w:val="single" w:sz="4" w:space="0" w:color="auto"/>
            </w:tcBorders>
            <w:shd w:val="clear" w:color="auto" w:fill="auto"/>
            <w:vAlign w:val="center"/>
          </w:tcPr>
          <w:p w14:paraId="05CD17CA" w14:textId="77777777" w:rsidR="003807A2" w:rsidRDefault="003807A2" w:rsidP="003807A2">
            <w:pPr>
              <w:jc w:val="center"/>
              <w:rPr>
                <w:color w:val="000000"/>
              </w:rPr>
            </w:pPr>
            <w:r>
              <w:rPr>
                <w:color w:val="000000"/>
              </w:rPr>
              <w:t>Tiếng Việt 1</w:t>
            </w:r>
          </w:p>
        </w:tc>
        <w:tc>
          <w:tcPr>
            <w:tcW w:w="4551" w:type="dxa"/>
            <w:tcBorders>
              <w:top w:val="single" w:sz="8" w:space="0" w:color="auto"/>
              <w:left w:val="nil"/>
              <w:bottom w:val="single" w:sz="4" w:space="0" w:color="auto"/>
              <w:right w:val="single" w:sz="4" w:space="0" w:color="auto"/>
            </w:tcBorders>
            <w:shd w:val="clear" w:color="auto" w:fill="auto"/>
            <w:vAlign w:val="center"/>
          </w:tcPr>
          <w:p w14:paraId="28165AD4" w14:textId="77777777" w:rsidR="003807A2" w:rsidRDefault="003807A2" w:rsidP="003807A2">
            <w:pPr>
              <w:jc w:val="both"/>
              <w:rPr>
                <w:color w:val="000000"/>
              </w:rPr>
            </w:pPr>
            <w:r>
              <w:rPr>
                <w:color w:val="000000"/>
              </w:rPr>
              <w:t>Nguyễn Minh Thuyết (Tổng Chủ biên kiêm Chủ biên), Hoàng Hoà Bình, Hoàng Thị Minh Hương, Trần Mạnh Hưởng, Nguyễn Thị Ly Kha, Đặng Kim Nga, Lê Hữu Tỉnh.</w:t>
            </w:r>
          </w:p>
        </w:tc>
        <w:tc>
          <w:tcPr>
            <w:tcW w:w="1342" w:type="dxa"/>
            <w:tcBorders>
              <w:top w:val="single" w:sz="8" w:space="0" w:color="auto"/>
              <w:left w:val="nil"/>
              <w:bottom w:val="single" w:sz="4" w:space="0" w:color="auto"/>
              <w:right w:val="single" w:sz="4" w:space="0" w:color="auto"/>
            </w:tcBorders>
            <w:shd w:val="clear" w:color="auto" w:fill="auto"/>
            <w:vAlign w:val="center"/>
          </w:tcPr>
          <w:p w14:paraId="7CA74490" w14:textId="77777777" w:rsidR="003807A2" w:rsidRDefault="003807A2" w:rsidP="003807A2">
            <w:pPr>
              <w:jc w:val="center"/>
              <w:rPr>
                <w:color w:val="000000"/>
              </w:rPr>
            </w:pPr>
            <w:r>
              <w:rPr>
                <w:color w:val="000000"/>
              </w:rPr>
              <w:t>X</w:t>
            </w:r>
          </w:p>
        </w:tc>
        <w:tc>
          <w:tcPr>
            <w:tcW w:w="648" w:type="dxa"/>
            <w:tcBorders>
              <w:top w:val="single" w:sz="8" w:space="0" w:color="auto"/>
              <w:left w:val="nil"/>
              <w:bottom w:val="single" w:sz="4" w:space="0" w:color="auto"/>
              <w:right w:val="single" w:sz="8" w:space="0" w:color="auto"/>
            </w:tcBorders>
            <w:shd w:val="clear" w:color="auto" w:fill="auto"/>
            <w:vAlign w:val="center"/>
          </w:tcPr>
          <w:p w14:paraId="37FE4871" w14:textId="77777777" w:rsidR="003807A2" w:rsidRDefault="003807A2" w:rsidP="003807A2">
            <w:pPr>
              <w:jc w:val="center"/>
              <w:rPr>
                <w:color w:val="000000"/>
              </w:rPr>
            </w:pPr>
            <w:r>
              <w:rPr>
                <w:color w:val="000000"/>
              </w:rPr>
              <w:t>2</w:t>
            </w:r>
          </w:p>
        </w:tc>
      </w:tr>
      <w:tr w:rsidR="003807A2" w:rsidRPr="00F00FDC" w14:paraId="61CC337D" w14:textId="77777777" w:rsidTr="003807A2">
        <w:trPr>
          <w:trHeight w:val="290"/>
        </w:trPr>
        <w:tc>
          <w:tcPr>
            <w:tcW w:w="590" w:type="dxa"/>
            <w:vMerge/>
            <w:tcBorders>
              <w:left w:val="single" w:sz="8" w:space="0" w:color="auto"/>
              <w:right w:val="single" w:sz="4" w:space="0" w:color="auto"/>
            </w:tcBorders>
            <w:vAlign w:val="center"/>
          </w:tcPr>
          <w:p w14:paraId="4840465D" w14:textId="77777777" w:rsidR="003807A2" w:rsidRDefault="003807A2" w:rsidP="003807A2">
            <w:pPr>
              <w:rPr>
                <w:color w:val="000000"/>
                <w:szCs w:val="24"/>
              </w:rPr>
            </w:pPr>
          </w:p>
        </w:tc>
        <w:tc>
          <w:tcPr>
            <w:tcW w:w="1837" w:type="dxa"/>
            <w:vMerge/>
            <w:tcBorders>
              <w:left w:val="single" w:sz="4" w:space="0" w:color="auto"/>
              <w:right w:val="single" w:sz="4" w:space="0" w:color="auto"/>
            </w:tcBorders>
            <w:vAlign w:val="center"/>
          </w:tcPr>
          <w:p w14:paraId="64D849C1" w14:textId="77777777" w:rsidR="003807A2" w:rsidRDefault="003807A2" w:rsidP="003807A2">
            <w:pPr>
              <w:rPr>
                <w:color w:val="000000"/>
                <w:szCs w:val="24"/>
              </w:rPr>
            </w:pPr>
          </w:p>
        </w:tc>
        <w:tc>
          <w:tcPr>
            <w:tcW w:w="1431" w:type="dxa"/>
            <w:tcBorders>
              <w:top w:val="nil"/>
              <w:left w:val="nil"/>
              <w:bottom w:val="single" w:sz="4" w:space="0" w:color="auto"/>
              <w:right w:val="single" w:sz="4" w:space="0" w:color="auto"/>
            </w:tcBorders>
            <w:shd w:val="clear" w:color="auto" w:fill="auto"/>
            <w:vAlign w:val="center"/>
          </w:tcPr>
          <w:p w14:paraId="58926780" w14:textId="77777777" w:rsidR="003807A2" w:rsidRDefault="003807A2" w:rsidP="003807A2">
            <w:pPr>
              <w:jc w:val="center"/>
              <w:rPr>
                <w:color w:val="000000"/>
              </w:rPr>
            </w:pPr>
            <w:r>
              <w:rPr>
                <w:color w:val="000000"/>
              </w:rPr>
              <w:t>Toán 1</w:t>
            </w:r>
          </w:p>
        </w:tc>
        <w:tc>
          <w:tcPr>
            <w:tcW w:w="4551" w:type="dxa"/>
            <w:tcBorders>
              <w:top w:val="nil"/>
              <w:left w:val="nil"/>
              <w:bottom w:val="single" w:sz="4" w:space="0" w:color="auto"/>
              <w:right w:val="single" w:sz="4" w:space="0" w:color="auto"/>
            </w:tcBorders>
            <w:shd w:val="clear" w:color="auto" w:fill="auto"/>
            <w:vAlign w:val="center"/>
          </w:tcPr>
          <w:p w14:paraId="0399730B" w14:textId="77777777" w:rsidR="003807A2" w:rsidRDefault="003807A2" w:rsidP="003807A2">
            <w:pPr>
              <w:jc w:val="both"/>
              <w:rPr>
                <w:color w:val="000000"/>
              </w:rPr>
            </w:pPr>
            <w:r>
              <w:rPr>
                <w:color w:val="000000"/>
              </w:rPr>
              <w:t>Đỗ Đức Thái (Tổng Chủ biên), Đỗ Tiến Đạt (Chủ biên), Nguyễn Hoài Anh, Trần Thuý Ngà, Nguyễn Thị Thanh Sơn.</w:t>
            </w:r>
          </w:p>
        </w:tc>
        <w:tc>
          <w:tcPr>
            <w:tcW w:w="1342" w:type="dxa"/>
            <w:tcBorders>
              <w:top w:val="nil"/>
              <w:left w:val="nil"/>
              <w:bottom w:val="single" w:sz="4" w:space="0" w:color="auto"/>
              <w:right w:val="single" w:sz="4" w:space="0" w:color="auto"/>
            </w:tcBorders>
            <w:shd w:val="clear" w:color="auto" w:fill="auto"/>
            <w:vAlign w:val="center"/>
          </w:tcPr>
          <w:p w14:paraId="30DF22CC" w14:textId="77777777" w:rsidR="003807A2" w:rsidRDefault="003807A2" w:rsidP="003807A2">
            <w:pPr>
              <w:jc w:val="center"/>
              <w:rPr>
                <w:color w:val="000000"/>
              </w:rPr>
            </w:pPr>
            <w:r>
              <w:rPr>
                <w:color w:val="000000"/>
              </w:rPr>
              <w:t>X</w:t>
            </w:r>
          </w:p>
        </w:tc>
        <w:tc>
          <w:tcPr>
            <w:tcW w:w="648" w:type="dxa"/>
            <w:tcBorders>
              <w:top w:val="nil"/>
              <w:left w:val="nil"/>
              <w:bottom w:val="single" w:sz="4" w:space="0" w:color="auto"/>
              <w:right w:val="single" w:sz="8" w:space="0" w:color="auto"/>
            </w:tcBorders>
            <w:shd w:val="clear" w:color="auto" w:fill="auto"/>
            <w:vAlign w:val="center"/>
          </w:tcPr>
          <w:p w14:paraId="7B46AF9E" w14:textId="77777777" w:rsidR="003807A2" w:rsidRDefault="003807A2" w:rsidP="003807A2">
            <w:pPr>
              <w:jc w:val="center"/>
              <w:rPr>
                <w:color w:val="000000"/>
              </w:rPr>
            </w:pPr>
            <w:r>
              <w:rPr>
                <w:color w:val="000000"/>
              </w:rPr>
              <w:t>3</w:t>
            </w:r>
          </w:p>
        </w:tc>
      </w:tr>
      <w:tr w:rsidR="003807A2" w:rsidRPr="00F00FDC" w14:paraId="1C2E591B" w14:textId="77777777" w:rsidTr="003807A2">
        <w:tc>
          <w:tcPr>
            <w:tcW w:w="590" w:type="dxa"/>
            <w:vMerge/>
            <w:tcBorders>
              <w:left w:val="single" w:sz="8" w:space="0" w:color="auto"/>
              <w:right w:val="single" w:sz="4" w:space="0" w:color="auto"/>
            </w:tcBorders>
            <w:vAlign w:val="center"/>
          </w:tcPr>
          <w:p w14:paraId="71E01C3F" w14:textId="77777777" w:rsidR="003807A2" w:rsidRDefault="003807A2" w:rsidP="003807A2">
            <w:pPr>
              <w:rPr>
                <w:color w:val="000000"/>
                <w:szCs w:val="24"/>
              </w:rPr>
            </w:pPr>
          </w:p>
        </w:tc>
        <w:tc>
          <w:tcPr>
            <w:tcW w:w="1837" w:type="dxa"/>
            <w:vMerge/>
            <w:tcBorders>
              <w:left w:val="single" w:sz="4" w:space="0" w:color="auto"/>
              <w:right w:val="single" w:sz="4" w:space="0" w:color="auto"/>
            </w:tcBorders>
            <w:vAlign w:val="center"/>
          </w:tcPr>
          <w:p w14:paraId="3DA894EC" w14:textId="77777777" w:rsidR="003807A2" w:rsidRDefault="003807A2" w:rsidP="003807A2">
            <w:pPr>
              <w:rPr>
                <w:color w:val="000000"/>
                <w:szCs w:val="24"/>
              </w:rPr>
            </w:pPr>
          </w:p>
        </w:tc>
        <w:tc>
          <w:tcPr>
            <w:tcW w:w="1431" w:type="dxa"/>
            <w:tcBorders>
              <w:top w:val="nil"/>
              <w:left w:val="nil"/>
              <w:bottom w:val="single" w:sz="4" w:space="0" w:color="auto"/>
              <w:right w:val="single" w:sz="4" w:space="0" w:color="auto"/>
            </w:tcBorders>
            <w:shd w:val="clear" w:color="auto" w:fill="auto"/>
            <w:vAlign w:val="center"/>
          </w:tcPr>
          <w:p w14:paraId="0765FB47" w14:textId="77777777" w:rsidR="003807A2" w:rsidRDefault="003807A2" w:rsidP="003807A2">
            <w:pPr>
              <w:jc w:val="center"/>
              <w:rPr>
                <w:color w:val="000000"/>
              </w:rPr>
            </w:pPr>
            <w:r>
              <w:rPr>
                <w:color w:val="000000"/>
              </w:rPr>
              <w:t>Đạo đức 1</w:t>
            </w:r>
          </w:p>
        </w:tc>
        <w:tc>
          <w:tcPr>
            <w:tcW w:w="4551" w:type="dxa"/>
            <w:tcBorders>
              <w:top w:val="nil"/>
              <w:left w:val="nil"/>
              <w:bottom w:val="single" w:sz="4" w:space="0" w:color="auto"/>
              <w:right w:val="single" w:sz="4" w:space="0" w:color="auto"/>
            </w:tcBorders>
            <w:shd w:val="clear" w:color="auto" w:fill="auto"/>
            <w:vAlign w:val="center"/>
          </w:tcPr>
          <w:p w14:paraId="6E658897" w14:textId="77777777" w:rsidR="003807A2" w:rsidRDefault="003807A2" w:rsidP="003807A2">
            <w:pPr>
              <w:jc w:val="both"/>
              <w:rPr>
                <w:color w:val="000000"/>
              </w:rPr>
            </w:pPr>
            <w:r>
              <w:rPr>
                <w:color w:val="000000"/>
              </w:rPr>
              <w:t>Lưu Thu Thủy (Tổng Chủ biên kiêm Chủ biên), Nguyễn Thị Việt Hà, Ngô Vũ Thu Hằng, Nguyễn Thị Vân Hương, Trần Thị Tố Oanh.</w:t>
            </w:r>
          </w:p>
        </w:tc>
        <w:tc>
          <w:tcPr>
            <w:tcW w:w="1342" w:type="dxa"/>
            <w:tcBorders>
              <w:top w:val="nil"/>
              <w:left w:val="nil"/>
              <w:bottom w:val="single" w:sz="4" w:space="0" w:color="auto"/>
              <w:right w:val="single" w:sz="4" w:space="0" w:color="auto"/>
            </w:tcBorders>
            <w:shd w:val="clear" w:color="auto" w:fill="auto"/>
            <w:vAlign w:val="center"/>
          </w:tcPr>
          <w:p w14:paraId="4835F2BB" w14:textId="77777777" w:rsidR="003807A2" w:rsidRDefault="003807A2" w:rsidP="003807A2">
            <w:pPr>
              <w:jc w:val="center"/>
              <w:rPr>
                <w:color w:val="000000"/>
              </w:rPr>
            </w:pPr>
            <w:r>
              <w:rPr>
                <w:color w:val="000000"/>
              </w:rPr>
              <w:t>X</w:t>
            </w:r>
          </w:p>
        </w:tc>
        <w:tc>
          <w:tcPr>
            <w:tcW w:w="648" w:type="dxa"/>
            <w:tcBorders>
              <w:top w:val="nil"/>
              <w:left w:val="nil"/>
              <w:bottom w:val="single" w:sz="4" w:space="0" w:color="auto"/>
              <w:right w:val="single" w:sz="8" w:space="0" w:color="auto"/>
            </w:tcBorders>
            <w:shd w:val="clear" w:color="auto" w:fill="auto"/>
            <w:vAlign w:val="center"/>
          </w:tcPr>
          <w:p w14:paraId="58ADBCBC" w14:textId="77777777" w:rsidR="003807A2" w:rsidRDefault="003807A2" w:rsidP="003807A2">
            <w:pPr>
              <w:jc w:val="center"/>
              <w:rPr>
                <w:color w:val="000000"/>
              </w:rPr>
            </w:pPr>
            <w:r>
              <w:rPr>
                <w:color w:val="000000"/>
              </w:rPr>
              <w:t>4</w:t>
            </w:r>
          </w:p>
        </w:tc>
      </w:tr>
      <w:tr w:rsidR="003807A2" w:rsidRPr="00F00FDC" w14:paraId="66478946" w14:textId="77777777" w:rsidTr="003807A2">
        <w:tc>
          <w:tcPr>
            <w:tcW w:w="590" w:type="dxa"/>
            <w:vMerge/>
            <w:tcBorders>
              <w:left w:val="single" w:sz="8" w:space="0" w:color="auto"/>
              <w:right w:val="single" w:sz="4" w:space="0" w:color="auto"/>
            </w:tcBorders>
            <w:vAlign w:val="center"/>
          </w:tcPr>
          <w:p w14:paraId="391D2E5C" w14:textId="77777777" w:rsidR="003807A2" w:rsidRDefault="003807A2" w:rsidP="003807A2">
            <w:pPr>
              <w:rPr>
                <w:color w:val="000000"/>
                <w:szCs w:val="24"/>
              </w:rPr>
            </w:pPr>
          </w:p>
        </w:tc>
        <w:tc>
          <w:tcPr>
            <w:tcW w:w="1837" w:type="dxa"/>
            <w:vMerge/>
            <w:tcBorders>
              <w:left w:val="single" w:sz="4" w:space="0" w:color="auto"/>
              <w:right w:val="single" w:sz="4" w:space="0" w:color="auto"/>
            </w:tcBorders>
            <w:vAlign w:val="center"/>
          </w:tcPr>
          <w:p w14:paraId="2F885930" w14:textId="77777777" w:rsidR="003807A2" w:rsidRDefault="003807A2" w:rsidP="003807A2">
            <w:pPr>
              <w:rPr>
                <w:color w:val="000000"/>
                <w:szCs w:val="24"/>
              </w:rPr>
            </w:pPr>
          </w:p>
        </w:tc>
        <w:tc>
          <w:tcPr>
            <w:tcW w:w="1431" w:type="dxa"/>
            <w:tcBorders>
              <w:top w:val="nil"/>
              <w:left w:val="nil"/>
              <w:bottom w:val="single" w:sz="4" w:space="0" w:color="auto"/>
              <w:right w:val="single" w:sz="4" w:space="0" w:color="auto"/>
            </w:tcBorders>
            <w:shd w:val="clear" w:color="auto" w:fill="auto"/>
            <w:vAlign w:val="center"/>
          </w:tcPr>
          <w:p w14:paraId="1CD25125" w14:textId="77777777" w:rsidR="003807A2" w:rsidRDefault="003807A2" w:rsidP="003807A2">
            <w:pPr>
              <w:jc w:val="center"/>
              <w:rPr>
                <w:color w:val="000000"/>
              </w:rPr>
            </w:pPr>
            <w:r>
              <w:rPr>
                <w:color w:val="000000"/>
              </w:rPr>
              <w:t xml:space="preserve">Tự nhiên </w:t>
            </w:r>
            <w:r>
              <w:rPr>
                <w:color w:val="000000"/>
              </w:rPr>
              <w:br/>
              <w:t>và Xã hội 1</w:t>
            </w:r>
          </w:p>
        </w:tc>
        <w:tc>
          <w:tcPr>
            <w:tcW w:w="4551" w:type="dxa"/>
            <w:tcBorders>
              <w:top w:val="nil"/>
              <w:left w:val="nil"/>
              <w:bottom w:val="single" w:sz="4" w:space="0" w:color="auto"/>
              <w:right w:val="single" w:sz="4" w:space="0" w:color="auto"/>
            </w:tcBorders>
            <w:shd w:val="clear" w:color="auto" w:fill="auto"/>
            <w:vAlign w:val="center"/>
          </w:tcPr>
          <w:p w14:paraId="4B7FAF97" w14:textId="77777777" w:rsidR="003807A2" w:rsidRDefault="003807A2" w:rsidP="003807A2">
            <w:pPr>
              <w:jc w:val="both"/>
              <w:rPr>
                <w:color w:val="000000"/>
              </w:rPr>
            </w:pPr>
            <w:r>
              <w:rPr>
                <w:color w:val="000000"/>
              </w:rPr>
              <w:t>Mai Sỹ Tuấn (Tổng Chủ biên), Bùi Phương Nga (Chủ biên), Nguyễn Tuyết Nga, Lương Việt Thái, Nguyễn Thị Thu Trang.</w:t>
            </w:r>
          </w:p>
        </w:tc>
        <w:tc>
          <w:tcPr>
            <w:tcW w:w="1342" w:type="dxa"/>
            <w:tcBorders>
              <w:top w:val="nil"/>
              <w:left w:val="nil"/>
              <w:bottom w:val="single" w:sz="4" w:space="0" w:color="auto"/>
              <w:right w:val="single" w:sz="4" w:space="0" w:color="auto"/>
            </w:tcBorders>
            <w:shd w:val="clear" w:color="auto" w:fill="auto"/>
            <w:vAlign w:val="center"/>
          </w:tcPr>
          <w:p w14:paraId="7C8001B4" w14:textId="77777777" w:rsidR="003807A2" w:rsidRDefault="003807A2" w:rsidP="003807A2">
            <w:pPr>
              <w:jc w:val="center"/>
              <w:rPr>
                <w:color w:val="000000"/>
              </w:rPr>
            </w:pPr>
            <w:r>
              <w:rPr>
                <w:color w:val="000000"/>
              </w:rPr>
              <w:t>X</w:t>
            </w:r>
          </w:p>
        </w:tc>
        <w:tc>
          <w:tcPr>
            <w:tcW w:w="648" w:type="dxa"/>
            <w:tcBorders>
              <w:top w:val="nil"/>
              <w:left w:val="nil"/>
              <w:bottom w:val="single" w:sz="4" w:space="0" w:color="auto"/>
              <w:right w:val="single" w:sz="8" w:space="0" w:color="auto"/>
            </w:tcBorders>
            <w:shd w:val="clear" w:color="auto" w:fill="auto"/>
            <w:vAlign w:val="center"/>
          </w:tcPr>
          <w:p w14:paraId="55CE4C07" w14:textId="77777777" w:rsidR="003807A2" w:rsidRDefault="003807A2" w:rsidP="003807A2">
            <w:pPr>
              <w:jc w:val="center"/>
              <w:rPr>
                <w:color w:val="000000"/>
              </w:rPr>
            </w:pPr>
            <w:r>
              <w:rPr>
                <w:color w:val="000000"/>
              </w:rPr>
              <w:t>5</w:t>
            </w:r>
          </w:p>
        </w:tc>
      </w:tr>
      <w:tr w:rsidR="003807A2" w:rsidRPr="00F00FDC" w14:paraId="19F58C22" w14:textId="77777777" w:rsidTr="003807A2">
        <w:tc>
          <w:tcPr>
            <w:tcW w:w="590" w:type="dxa"/>
            <w:vMerge/>
            <w:tcBorders>
              <w:left w:val="single" w:sz="8" w:space="0" w:color="auto"/>
              <w:right w:val="single" w:sz="4" w:space="0" w:color="auto"/>
            </w:tcBorders>
            <w:vAlign w:val="center"/>
          </w:tcPr>
          <w:p w14:paraId="616A2F60" w14:textId="77777777" w:rsidR="003807A2" w:rsidRDefault="003807A2" w:rsidP="003807A2">
            <w:pPr>
              <w:rPr>
                <w:color w:val="000000"/>
                <w:szCs w:val="24"/>
              </w:rPr>
            </w:pPr>
          </w:p>
        </w:tc>
        <w:tc>
          <w:tcPr>
            <w:tcW w:w="1837" w:type="dxa"/>
            <w:vMerge/>
            <w:tcBorders>
              <w:left w:val="single" w:sz="4" w:space="0" w:color="auto"/>
              <w:right w:val="single" w:sz="4" w:space="0" w:color="auto"/>
            </w:tcBorders>
            <w:vAlign w:val="center"/>
          </w:tcPr>
          <w:p w14:paraId="41A853C3" w14:textId="77777777" w:rsidR="003807A2" w:rsidRDefault="003807A2" w:rsidP="003807A2">
            <w:pPr>
              <w:rPr>
                <w:color w:val="000000"/>
                <w:szCs w:val="24"/>
              </w:rPr>
            </w:pPr>
          </w:p>
        </w:tc>
        <w:tc>
          <w:tcPr>
            <w:tcW w:w="1431" w:type="dxa"/>
            <w:tcBorders>
              <w:top w:val="nil"/>
              <w:left w:val="nil"/>
              <w:bottom w:val="single" w:sz="4" w:space="0" w:color="auto"/>
              <w:right w:val="single" w:sz="4" w:space="0" w:color="auto"/>
            </w:tcBorders>
            <w:shd w:val="clear" w:color="auto" w:fill="auto"/>
            <w:vAlign w:val="center"/>
          </w:tcPr>
          <w:p w14:paraId="71A22A2A" w14:textId="77777777" w:rsidR="003807A2" w:rsidRDefault="003807A2" w:rsidP="003807A2">
            <w:pPr>
              <w:jc w:val="center"/>
              <w:rPr>
                <w:color w:val="000000"/>
              </w:rPr>
            </w:pPr>
            <w:r>
              <w:rPr>
                <w:color w:val="000000"/>
              </w:rPr>
              <w:t>Giáo dục</w:t>
            </w:r>
            <w:r>
              <w:rPr>
                <w:color w:val="000000"/>
              </w:rPr>
              <w:br/>
              <w:t xml:space="preserve">Thể chất 1 </w:t>
            </w:r>
          </w:p>
        </w:tc>
        <w:tc>
          <w:tcPr>
            <w:tcW w:w="4551" w:type="dxa"/>
            <w:tcBorders>
              <w:top w:val="nil"/>
              <w:left w:val="nil"/>
              <w:bottom w:val="single" w:sz="4" w:space="0" w:color="auto"/>
              <w:right w:val="single" w:sz="4" w:space="0" w:color="auto"/>
            </w:tcBorders>
            <w:shd w:val="clear" w:color="auto" w:fill="auto"/>
            <w:vAlign w:val="center"/>
          </w:tcPr>
          <w:p w14:paraId="753894A6" w14:textId="77777777" w:rsidR="003807A2" w:rsidRDefault="003807A2" w:rsidP="003807A2">
            <w:pPr>
              <w:jc w:val="both"/>
              <w:rPr>
                <w:color w:val="000000"/>
              </w:rPr>
            </w:pPr>
            <w:r>
              <w:rPr>
                <w:color w:val="000000"/>
              </w:rPr>
              <w:t>Đặng Ngọc Quang (Tổng Chủ biên kiêm Chủ biên), Nguyễn Công Trường.</w:t>
            </w:r>
          </w:p>
        </w:tc>
        <w:tc>
          <w:tcPr>
            <w:tcW w:w="1342" w:type="dxa"/>
            <w:tcBorders>
              <w:top w:val="nil"/>
              <w:left w:val="nil"/>
              <w:bottom w:val="single" w:sz="4" w:space="0" w:color="auto"/>
              <w:right w:val="single" w:sz="4" w:space="0" w:color="auto"/>
            </w:tcBorders>
            <w:shd w:val="clear" w:color="auto" w:fill="auto"/>
            <w:vAlign w:val="center"/>
          </w:tcPr>
          <w:p w14:paraId="16ABAD34" w14:textId="77777777" w:rsidR="003807A2" w:rsidRDefault="003807A2" w:rsidP="003807A2">
            <w:pPr>
              <w:jc w:val="center"/>
              <w:rPr>
                <w:color w:val="000000"/>
              </w:rPr>
            </w:pPr>
            <w:r>
              <w:rPr>
                <w:color w:val="000000"/>
              </w:rPr>
              <w:t>X</w:t>
            </w:r>
          </w:p>
        </w:tc>
        <w:tc>
          <w:tcPr>
            <w:tcW w:w="648" w:type="dxa"/>
            <w:tcBorders>
              <w:top w:val="nil"/>
              <w:left w:val="nil"/>
              <w:bottom w:val="single" w:sz="4" w:space="0" w:color="auto"/>
              <w:right w:val="single" w:sz="8" w:space="0" w:color="auto"/>
            </w:tcBorders>
            <w:shd w:val="clear" w:color="auto" w:fill="auto"/>
            <w:vAlign w:val="center"/>
          </w:tcPr>
          <w:p w14:paraId="532051F8" w14:textId="77777777" w:rsidR="003807A2" w:rsidRDefault="003807A2" w:rsidP="003807A2">
            <w:pPr>
              <w:jc w:val="center"/>
              <w:rPr>
                <w:color w:val="000000"/>
              </w:rPr>
            </w:pPr>
            <w:r>
              <w:rPr>
                <w:color w:val="000000"/>
              </w:rPr>
              <w:t>6</w:t>
            </w:r>
          </w:p>
        </w:tc>
      </w:tr>
      <w:tr w:rsidR="003807A2" w:rsidRPr="00F00FDC" w14:paraId="66A944F7" w14:textId="77777777" w:rsidTr="003807A2">
        <w:tc>
          <w:tcPr>
            <w:tcW w:w="590" w:type="dxa"/>
            <w:vMerge/>
            <w:tcBorders>
              <w:left w:val="single" w:sz="8" w:space="0" w:color="auto"/>
              <w:right w:val="single" w:sz="4" w:space="0" w:color="auto"/>
            </w:tcBorders>
            <w:vAlign w:val="center"/>
          </w:tcPr>
          <w:p w14:paraId="7C0DC38C" w14:textId="77777777" w:rsidR="003807A2" w:rsidRDefault="003807A2" w:rsidP="003807A2">
            <w:pPr>
              <w:rPr>
                <w:color w:val="000000"/>
                <w:szCs w:val="24"/>
              </w:rPr>
            </w:pPr>
          </w:p>
        </w:tc>
        <w:tc>
          <w:tcPr>
            <w:tcW w:w="1837" w:type="dxa"/>
            <w:vMerge/>
            <w:tcBorders>
              <w:left w:val="single" w:sz="4" w:space="0" w:color="auto"/>
              <w:right w:val="single" w:sz="4" w:space="0" w:color="auto"/>
            </w:tcBorders>
            <w:vAlign w:val="center"/>
          </w:tcPr>
          <w:p w14:paraId="3713D1D6" w14:textId="77777777" w:rsidR="003807A2" w:rsidRDefault="003807A2" w:rsidP="003807A2">
            <w:pPr>
              <w:rPr>
                <w:color w:val="000000"/>
                <w:szCs w:val="24"/>
              </w:rPr>
            </w:pPr>
          </w:p>
        </w:tc>
        <w:tc>
          <w:tcPr>
            <w:tcW w:w="1431" w:type="dxa"/>
            <w:tcBorders>
              <w:top w:val="nil"/>
              <w:left w:val="nil"/>
              <w:bottom w:val="single" w:sz="4" w:space="0" w:color="auto"/>
              <w:right w:val="single" w:sz="4" w:space="0" w:color="auto"/>
            </w:tcBorders>
            <w:shd w:val="clear" w:color="auto" w:fill="auto"/>
            <w:vAlign w:val="center"/>
          </w:tcPr>
          <w:p w14:paraId="0E65E1E0" w14:textId="77777777" w:rsidR="003807A2" w:rsidRDefault="003807A2" w:rsidP="003807A2">
            <w:pPr>
              <w:jc w:val="center"/>
              <w:rPr>
                <w:color w:val="000000"/>
              </w:rPr>
            </w:pPr>
            <w:r>
              <w:rPr>
                <w:color w:val="000000"/>
              </w:rPr>
              <w:t>Âm nhạc 1</w:t>
            </w:r>
          </w:p>
        </w:tc>
        <w:tc>
          <w:tcPr>
            <w:tcW w:w="4551" w:type="dxa"/>
            <w:tcBorders>
              <w:top w:val="nil"/>
              <w:left w:val="nil"/>
              <w:bottom w:val="single" w:sz="4" w:space="0" w:color="auto"/>
              <w:right w:val="single" w:sz="4" w:space="0" w:color="auto"/>
            </w:tcBorders>
            <w:shd w:val="clear" w:color="auto" w:fill="auto"/>
            <w:vAlign w:val="center"/>
          </w:tcPr>
          <w:p w14:paraId="75970DC3" w14:textId="77777777" w:rsidR="003807A2" w:rsidRDefault="003807A2" w:rsidP="003807A2">
            <w:pPr>
              <w:jc w:val="both"/>
              <w:rPr>
                <w:color w:val="000000"/>
              </w:rPr>
            </w:pPr>
            <w:r>
              <w:rPr>
                <w:color w:val="000000"/>
              </w:rPr>
              <w:t>Lê Anh Tuấn (Tổng Chủ biên kiêm Chủ biên), Đỗ Thanh Hiên.</w:t>
            </w:r>
          </w:p>
        </w:tc>
        <w:tc>
          <w:tcPr>
            <w:tcW w:w="1342" w:type="dxa"/>
            <w:tcBorders>
              <w:top w:val="nil"/>
              <w:left w:val="nil"/>
              <w:bottom w:val="single" w:sz="4" w:space="0" w:color="auto"/>
              <w:right w:val="single" w:sz="4" w:space="0" w:color="auto"/>
            </w:tcBorders>
            <w:shd w:val="clear" w:color="auto" w:fill="auto"/>
            <w:vAlign w:val="center"/>
          </w:tcPr>
          <w:p w14:paraId="3EF7E54E" w14:textId="77777777" w:rsidR="003807A2" w:rsidRDefault="003807A2" w:rsidP="003807A2">
            <w:pPr>
              <w:jc w:val="center"/>
              <w:rPr>
                <w:color w:val="000000"/>
              </w:rPr>
            </w:pPr>
            <w:r>
              <w:rPr>
                <w:color w:val="000000"/>
              </w:rPr>
              <w:t>X</w:t>
            </w:r>
          </w:p>
        </w:tc>
        <w:tc>
          <w:tcPr>
            <w:tcW w:w="648" w:type="dxa"/>
            <w:tcBorders>
              <w:top w:val="nil"/>
              <w:left w:val="nil"/>
              <w:bottom w:val="single" w:sz="4" w:space="0" w:color="auto"/>
              <w:right w:val="single" w:sz="8" w:space="0" w:color="auto"/>
            </w:tcBorders>
            <w:shd w:val="clear" w:color="auto" w:fill="auto"/>
            <w:vAlign w:val="center"/>
          </w:tcPr>
          <w:p w14:paraId="4724B7BA" w14:textId="77777777" w:rsidR="003807A2" w:rsidRDefault="003807A2" w:rsidP="003807A2">
            <w:pPr>
              <w:jc w:val="center"/>
              <w:rPr>
                <w:color w:val="000000"/>
              </w:rPr>
            </w:pPr>
            <w:r>
              <w:rPr>
                <w:color w:val="000000"/>
              </w:rPr>
              <w:t>7</w:t>
            </w:r>
          </w:p>
        </w:tc>
      </w:tr>
      <w:tr w:rsidR="003807A2" w:rsidRPr="00F00FDC" w14:paraId="4F06292D" w14:textId="77777777" w:rsidTr="003807A2">
        <w:tc>
          <w:tcPr>
            <w:tcW w:w="590" w:type="dxa"/>
            <w:vMerge/>
            <w:tcBorders>
              <w:left w:val="single" w:sz="8" w:space="0" w:color="auto"/>
              <w:bottom w:val="single" w:sz="8" w:space="0" w:color="000000"/>
              <w:right w:val="single" w:sz="4" w:space="0" w:color="auto"/>
            </w:tcBorders>
            <w:vAlign w:val="center"/>
          </w:tcPr>
          <w:p w14:paraId="06C7B53D" w14:textId="77777777" w:rsidR="003807A2" w:rsidRDefault="003807A2" w:rsidP="003807A2">
            <w:pPr>
              <w:rPr>
                <w:color w:val="000000"/>
                <w:szCs w:val="24"/>
              </w:rPr>
            </w:pPr>
          </w:p>
        </w:tc>
        <w:tc>
          <w:tcPr>
            <w:tcW w:w="1837" w:type="dxa"/>
            <w:vMerge/>
            <w:tcBorders>
              <w:left w:val="single" w:sz="4" w:space="0" w:color="auto"/>
              <w:bottom w:val="single" w:sz="8" w:space="0" w:color="000000"/>
              <w:right w:val="single" w:sz="4" w:space="0" w:color="auto"/>
            </w:tcBorders>
            <w:vAlign w:val="center"/>
          </w:tcPr>
          <w:p w14:paraId="3680A227" w14:textId="77777777" w:rsidR="003807A2" w:rsidRDefault="003807A2" w:rsidP="003807A2">
            <w:pPr>
              <w:rPr>
                <w:color w:val="000000"/>
                <w:szCs w:val="24"/>
              </w:rPr>
            </w:pPr>
          </w:p>
        </w:tc>
        <w:tc>
          <w:tcPr>
            <w:tcW w:w="1431" w:type="dxa"/>
            <w:tcBorders>
              <w:top w:val="nil"/>
              <w:left w:val="nil"/>
              <w:bottom w:val="single" w:sz="8" w:space="0" w:color="auto"/>
              <w:right w:val="single" w:sz="4" w:space="0" w:color="auto"/>
            </w:tcBorders>
            <w:shd w:val="clear" w:color="auto" w:fill="auto"/>
            <w:vAlign w:val="center"/>
          </w:tcPr>
          <w:p w14:paraId="7FD98675" w14:textId="77777777" w:rsidR="003807A2" w:rsidRDefault="003807A2" w:rsidP="003807A2">
            <w:pPr>
              <w:jc w:val="center"/>
              <w:rPr>
                <w:color w:val="000000"/>
              </w:rPr>
            </w:pPr>
            <w:r>
              <w:rPr>
                <w:color w:val="000000"/>
              </w:rPr>
              <w:t>Hoạt động trải nghiệm 1</w:t>
            </w:r>
          </w:p>
        </w:tc>
        <w:tc>
          <w:tcPr>
            <w:tcW w:w="4551" w:type="dxa"/>
            <w:tcBorders>
              <w:top w:val="nil"/>
              <w:left w:val="nil"/>
              <w:bottom w:val="single" w:sz="8" w:space="0" w:color="auto"/>
              <w:right w:val="single" w:sz="4" w:space="0" w:color="auto"/>
            </w:tcBorders>
            <w:shd w:val="clear" w:color="auto" w:fill="auto"/>
            <w:vAlign w:val="center"/>
          </w:tcPr>
          <w:p w14:paraId="570843F8" w14:textId="77777777" w:rsidR="003807A2" w:rsidRDefault="003807A2" w:rsidP="003807A2">
            <w:pPr>
              <w:jc w:val="both"/>
              <w:rPr>
                <w:color w:val="000000"/>
              </w:rPr>
            </w:pPr>
            <w:r>
              <w:rPr>
                <w:color w:val="000000"/>
              </w:rPr>
              <w:t>Nguyễn Dục Quang (Tổng Chủ biên kiêm Chủ biên), Nguyễn Thị Thu Hằng, Phạm Quang Tiệp, Ngô Quang Quế.</w:t>
            </w:r>
          </w:p>
        </w:tc>
        <w:tc>
          <w:tcPr>
            <w:tcW w:w="1342" w:type="dxa"/>
            <w:tcBorders>
              <w:top w:val="nil"/>
              <w:left w:val="nil"/>
              <w:bottom w:val="single" w:sz="8" w:space="0" w:color="auto"/>
              <w:right w:val="single" w:sz="4" w:space="0" w:color="auto"/>
            </w:tcBorders>
            <w:shd w:val="clear" w:color="auto" w:fill="auto"/>
            <w:vAlign w:val="center"/>
          </w:tcPr>
          <w:p w14:paraId="73245888" w14:textId="77777777" w:rsidR="003807A2" w:rsidRDefault="003807A2" w:rsidP="003807A2">
            <w:pPr>
              <w:jc w:val="center"/>
              <w:rPr>
                <w:color w:val="000000"/>
              </w:rPr>
            </w:pPr>
            <w:r>
              <w:rPr>
                <w:color w:val="000000"/>
              </w:rPr>
              <w:t>X</w:t>
            </w:r>
          </w:p>
        </w:tc>
        <w:tc>
          <w:tcPr>
            <w:tcW w:w="648" w:type="dxa"/>
            <w:tcBorders>
              <w:top w:val="nil"/>
              <w:left w:val="nil"/>
              <w:bottom w:val="single" w:sz="8" w:space="0" w:color="auto"/>
              <w:right w:val="single" w:sz="8" w:space="0" w:color="auto"/>
            </w:tcBorders>
            <w:shd w:val="clear" w:color="auto" w:fill="auto"/>
            <w:vAlign w:val="center"/>
          </w:tcPr>
          <w:p w14:paraId="546558A2" w14:textId="77777777" w:rsidR="003807A2" w:rsidRDefault="003807A2" w:rsidP="003807A2">
            <w:pPr>
              <w:jc w:val="center"/>
              <w:rPr>
                <w:color w:val="000000"/>
              </w:rPr>
            </w:pPr>
            <w:r>
              <w:rPr>
                <w:color w:val="000000"/>
              </w:rPr>
              <w:t>8</w:t>
            </w:r>
          </w:p>
        </w:tc>
      </w:tr>
      <w:tr w:rsidR="00F62ADB" w:rsidRPr="00F00FDC" w14:paraId="6A076E15" w14:textId="77777777" w:rsidTr="006821F0">
        <w:tc>
          <w:tcPr>
            <w:tcW w:w="590" w:type="dxa"/>
            <w:tcBorders>
              <w:top w:val="nil"/>
              <w:left w:val="single" w:sz="4" w:space="0" w:color="auto"/>
              <w:bottom w:val="single" w:sz="4" w:space="0" w:color="auto"/>
              <w:right w:val="single" w:sz="4" w:space="0" w:color="auto"/>
            </w:tcBorders>
            <w:shd w:val="clear" w:color="auto" w:fill="auto"/>
            <w:vAlign w:val="center"/>
          </w:tcPr>
          <w:p w14:paraId="3A667386" w14:textId="77777777" w:rsidR="00F62ADB" w:rsidRDefault="00F62ADB" w:rsidP="00F62ADB">
            <w:pPr>
              <w:jc w:val="center"/>
              <w:rPr>
                <w:color w:val="000000"/>
              </w:rPr>
            </w:pPr>
            <w:r>
              <w:rPr>
                <w:color w:val="000000"/>
              </w:rPr>
              <w:t>6</w:t>
            </w:r>
          </w:p>
        </w:tc>
        <w:tc>
          <w:tcPr>
            <w:tcW w:w="1837" w:type="dxa"/>
            <w:tcBorders>
              <w:top w:val="single" w:sz="4" w:space="0" w:color="000000"/>
              <w:left w:val="single" w:sz="4" w:space="0" w:color="000000"/>
              <w:bottom w:val="single" w:sz="4" w:space="0" w:color="000000"/>
              <w:right w:val="single" w:sz="4" w:space="0" w:color="000000"/>
            </w:tcBorders>
            <w:vAlign w:val="center"/>
          </w:tcPr>
          <w:p w14:paraId="076A9CCC" w14:textId="51CCCC38" w:rsidR="00F62ADB" w:rsidRDefault="00F62ADB" w:rsidP="00F62ADB">
            <w:pPr>
              <w:jc w:val="center"/>
              <w:rPr>
                <w:color w:val="000000"/>
              </w:rPr>
            </w:pPr>
            <w:r w:rsidRPr="00733BD5">
              <w:rPr>
                <w:rFonts w:cs="Times New Roman"/>
                <w:sz w:val="28"/>
                <w:szCs w:val="28"/>
              </w:rPr>
              <w:t>Nhà xuất bản Giáo dục Việt Nam</w:t>
            </w:r>
          </w:p>
        </w:tc>
        <w:tc>
          <w:tcPr>
            <w:tcW w:w="1431" w:type="dxa"/>
            <w:tcBorders>
              <w:top w:val="nil"/>
              <w:left w:val="nil"/>
              <w:bottom w:val="single" w:sz="4" w:space="0" w:color="auto"/>
              <w:right w:val="single" w:sz="4" w:space="0" w:color="auto"/>
            </w:tcBorders>
            <w:shd w:val="clear" w:color="auto" w:fill="auto"/>
            <w:vAlign w:val="center"/>
          </w:tcPr>
          <w:p w14:paraId="200DEBAB" w14:textId="77777777" w:rsidR="00F62ADB" w:rsidRDefault="00F62ADB" w:rsidP="00F62ADB">
            <w:pPr>
              <w:jc w:val="center"/>
              <w:rPr>
                <w:color w:val="000000"/>
              </w:rPr>
            </w:pPr>
            <w:r>
              <w:rPr>
                <w:color w:val="000000"/>
              </w:rPr>
              <w:t>Tiếng Anh 1</w:t>
            </w:r>
          </w:p>
        </w:tc>
        <w:tc>
          <w:tcPr>
            <w:tcW w:w="4551" w:type="dxa"/>
            <w:tcBorders>
              <w:top w:val="nil"/>
              <w:left w:val="nil"/>
              <w:bottom w:val="single" w:sz="4" w:space="0" w:color="auto"/>
              <w:right w:val="single" w:sz="4" w:space="0" w:color="auto"/>
            </w:tcBorders>
            <w:shd w:val="clear" w:color="auto" w:fill="auto"/>
            <w:vAlign w:val="center"/>
          </w:tcPr>
          <w:p w14:paraId="5116C361" w14:textId="77777777" w:rsidR="00F62ADB" w:rsidRDefault="00F62ADB" w:rsidP="00F62ADB">
            <w:pPr>
              <w:jc w:val="both"/>
              <w:rPr>
                <w:color w:val="000000"/>
              </w:rPr>
            </w:pPr>
            <w:r>
              <w:rPr>
                <w:color w:val="000000"/>
              </w:rPr>
              <w:t>Hoàng Văn Vân (Tổng Chủ biên), Nguyễn Quốc Tuấn (Chủ biên), Nguyễn Thị Lan Anh, Đỗ Thị Ngọc Hiền, Nguyễn Bích Thuỷ, Lương Quỳnh Trang. Nhà xuất bản Giáo dục Việt Nam</w:t>
            </w:r>
          </w:p>
        </w:tc>
        <w:tc>
          <w:tcPr>
            <w:tcW w:w="1342" w:type="dxa"/>
            <w:tcBorders>
              <w:top w:val="nil"/>
              <w:left w:val="nil"/>
              <w:bottom w:val="single" w:sz="4" w:space="0" w:color="auto"/>
              <w:right w:val="single" w:sz="4" w:space="0" w:color="auto"/>
            </w:tcBorders>
            <w:shd w:val="clear" w:color="auto" w:fill="auto"/>
            <w:vAlign w:val="center"/>
          </w:tcPr>
          <w:p w14:paraId="71524C48" w14:textId="77777777" w:rsidR="00F62ADB" w:rsidRDefault="00F62ADB" w:rsidP="00F62ADB">
            <w:pPr>
              <w:jc w:val="center"/>
              <w:rPr>
                <w:color w:val="000000"/>
              </w:rPr>
            </w:pPr>
            <w:r>
              <w:rPr>
                <w:color w:val="000000"/>
              </w:rPr>
              <w:t>X</w:t>
            </w:r>
          </w:p>
        </w:tc>
        <w:tc>
          <w:tcPr>
            <w:tcW w:w="648" w:type="dxa"/>
            <w:tcBorders>
              <w:top w:val="nil"/>
              <w:left w:val="nil"/>
              <w:bottom w:val="single" w:sz="4" w:space="0" w:color="auto"/>
              <w:right w:val="single" w:sz="4" w:space="0" w:color="auto"/>
            </w:tcBorders>
            <w:shd w:val="clear" w:color="auto" w:fill="auto"/>
            <w:vAlign w:val="center"/>
          </w:tcPr>
          <w:p w14:paraId="7D456382" w14:textId="77777777" w:rsidR="00F62ADB" w:rsidRDefault="00F62ADB" w:rsidP="00F62ADB">
            <w:pPr>
              <w:jc w:val="center"/>
              <w:rPr>
                <w:color w:val="000000"/>
              </w:rPr>
            </w:pPr>
            <w:r>
              <w:rPr>
                <w:color w:val="000000"/>
              </w:rPr>
              <w:t>9</w:t>
            </w:r>
          </w:p>
        </w:tc>
      </w:tr>
    </w:tbl>
    <w:p w14:paraId="3A16FF36" w14:textId="77777777" w:rsidR="00F00FDC" w:rsidRPr="00F00FDC" w:rsidRDefault="00F00FDC" w:rsidP="00F00FDC">
      <w:pPr>
        <w:spacing w:after="0" w:line="240" w:lineRule="auto"/>
        <w:jc w:val="both"/>
        <w:rPr>
          <w:rFonts w:eastAsia="Times New Roman" w:cs="Times New Roman"/>
          <w:sz w:val="28"/>
          <w:szCs w:val="28"/>
          <w:lang w:val="pt-BR"/>
        </w:rPr>
      </w:pPr>
    </w:p>
    <w:p w14:paraId="1F497D75" w14:textId="77777777" w:rsidR="00F00FDC" w:rsidRPr="00F00FDC" w:rsidRDefault="00F00FDC" w:rsidP="00F00FDC">
      <w:pPr>
        <w:spacing w:after="0" w:line="240" w:lineRule="auto"/>
        <w:jc w:val="both"/>
        <w:rPr>
          <w:rFonts w:eastAsia="Times New Roman" w:cs="Times New Roman"/>
          <w:sz w:val="28"/>
          <w:szCs w:val="28"/>
          <w:lang w:val="pt-BR"/>
        </w:rPr>
      </w:pPr>
      <w:r w:rsidRPr="00F00FDC">
        <w:rPr>
          <w:rFonts w:eastAsia="Times New Roman" w:cs="Times New Roman"/>
          <w:sz w:val="28"/>
          <w:szCs w:val="28"/>
          <w:lang w:val="pt-BR"/>
        </w:rPr>
        <w:tab/>
        <w:t xml:space="preserve">Danh </w:t>
      </w:r>
      <w:r w:rsidR="0079677B">
        <w:rPr>
          <w:rFonts w:eastAsia="Times New Roman" w:cs="Times New Roman"/>
          <w:sz w:val="28"/>
          <w:szCs w:val="28"/>
          <w:lang w:val="pt-BR"/>
        </w:rPr>
        <w:t xml:space="preserve">mục </w:t>
      </w:r>
      <w:r w:rsidRPr="00F00FDC">
        <w:rPr>
          <w:rFonts w:eastAsia="Times New Roman" w:cs="Times New Roman"/>
          <w:sz w:val="28"/>
          <w:szCs w:val="28"/>
          <w:lang w:val="pt-BR"/>
        </w:rPr>
        <w:t xml:space="preserve">sách có: </w:t>
      </w:r>
      <w:r w:rsidR="0079677B">
        <w:rPr>
          <w:rFonts w:eastAsia="Times New Roman" w:cs="Times New Roman"/>
          <w:sz w:val="28"/>
          <w:szCs w:val="28"/>
          <w:lang w:val="pt-BR"/>
        </w:rPr>
        <w:t xml:space="preserve">9 </w:t>
      </w:r>
      <w:r w:rsidRPr="00F00FDC">
        <w:rPr>
          <w:rFonts w:eastAsia="Times New Roman" w:cs="Times New Roman"/>
          <w:sz w:val="28"/>
          <w:szCs w:val="28"/>
          <w:lang w:val="pt-BR"/>
        </w:rPr>
        <w:t>(</w:t>
      </w:r>
      <w:r w:rsidR="0079677B">
        <w:rPr>
          <w:rFonts w:eastAsia="Times New Roman" w:cs="Times New Roman"/>
          <w:sz w:val="28"/>
          <w:szCs w:val="28"/>
          <w:lang w:val="pt-BR"/>
        </w:rPr>
        <w:t>chín</w:t>
      </w:r>
      <w:r w:rsidRPr="00F00FDC">
        <w:rPr>
          <w:rFonts w:eastAsia="Times New Roman" w:cs="Times New Roman"/>
          <w:sz w:val="28"/>
          <w:szCs w:val="28"/>
          <w:lang w:val="pt-BR"/>
        </w:rPr>
        <w:t xml:space="preserve">) </w:t>
      </w:r>
      <w:r w:rsidR="003807A2">
        <w:rPr>
          <w:rFonts w:eastAsia="Times New Roman" w:cs="Times New Roman"/>
          <w:sz w:val="28"/>
          <w:szCs w:val="28"/>
          <w:lang w:val="pt-BR"/>
        </w:rPr>
        <w:t>quyển</w:t>
      </w:r>
      <w:r w:rsidRPr="00F00FDC">
        <w:rPr>
          <w:rFonts w:eastAsia="Times New Roman" w:cs="Times New Roman"/>
          <w:sz w:val="28"/>
          <w:szCs w:val="28"/>
          <w:lang w:val="pt-BR"/>
        </w:rPr>
        <w:t>.</w:t>
      </w:r>
    </w:p>
    <w:p w14:paraId="615EA5E1" w14:textId="77777777" w:rsidR="00F00FDC" w:rsidRPr="00F00FDC" w:rsidRDefault="00F00FDC" w:rsidP="00F00FDC">
      <w:pPr>
        <w:spacing w:after="0" w:line="240" w:lineRule="auto"/>
        <w:jc w:val="both"/>
        <w:rPr>
          <w:rFonts w:eastAsia="Times New Roman" w:cs="Times New Roman"/>
          <w:szCs w:val="24"/>
          <w:lang w:val="pt-BR"/>
        </w:rPr>
      </w:pPr>
    </w:p>
    <w:bookmarkEnd w:id="0"/>
    <w:p w14:paraId="070E814F" w14:textId="77777777" w:rsidR="00F00FDC" w:rsidRPr="00F00FDC" w:rsidRDefault="00F00FDC" w:rsidP="00F00FDC">
      <w:pPr>
        <w:spacing w:after="0" w:line="240" w:lineRule="auto"/>
        <w:jc w:val="both"/>
        <w:rPr>
          <w:rFonts w:eastAsia="Times New Roman" w:cs="Times New Roman"/>
          <w:szCs w:val="24"/>
          <w:lang w:val="pt-BR"/>
        </w:rPr>
      </w:pPr>
    </w:p>
    <w:sectPr w:rsidR="00F00FDC" w:rsidRPr="00F00FDC" w:rsidSect="00DB0C5A">
      <w:pgSz w:w="11909" w:h="16834" w:code="9"/>
      <w:pgMar w:top="709" w:right="85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DC"/>
    <w:rsid w:val="003807A2"/>
    <w:rsid w:val="00482546"/>
    <w:rsid w:val="00577B3B"/>
    <w:rsid w:val="00643AA6"/>
    <w:rsid w:val="0079677B"/>
    <w:rsid w:val="00875545"/>
    <w:rsid w:val="008F5D01"/>
    <w:rsid w:val="009A491F"/>
    <w:rsid w:val="00B52DC6"/>
    <w:rsid w:val="00C135BF"/>
    <w:rsid w:val="00DB0C5A"/>
    <w:rsid w:val="00E14939"/>
    <w:rsid w:val="00E44037"/>
    <w:rsid w:val="00F00FDC"/>
    <w:rsid w:val="00F6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D94613"/>
  <w15:chartTrackingRefBased/>
  <w15:docId w15:val="{AA57B211-395C-43A6-A016-C4903F47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F00FDC"/>
  </w:style>
  <w:style w:type="table" w:styleId="TableGrid">
    <w:name w:val="Table Grid"/>
    <w:basedOn w:val="TableNormal"/>
    <w:rsid w:val="00F00FD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F00FD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rsid w:val="00F00FD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00F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6</cp:revision>
  <cp:lastPrinted>2022-06-10T08:39:00Z</cp:lastPrinted>
  <dcterms:created xsi:type="dcterms:W3CDTF">2022-06-10T06:46:00Z</dcterms:created>
  <dcterms:modified xsi:type="dcterms:W3CDTF">2022-06-10T09:07:00Z</dcterms:modified>
</cp:coreProperties>
</file>